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921" w:rsidRPr="003E28CD" w:rsidRDefault="00F30921" w:rsidP="00611805">
      <w:pPr>
        <w:spacing w:line="48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 w:hint="eastAsia"/>
          <w:sz w:val="24"/>
        </w:rPr>
        <w:t>1、高校申报项目必须</w:t>
      </w:r>
      <w:r w:rsidR="00D9256E" w:rsidRPr="00D9256E">
        <w:rPr>
          <w:rFonts w:asciiTheme="minorEastAsia" w:hAnsiTheme="minorEastAsia" w:hint="eastAsia"/>
          <w:sz w:val="24"/>
        </w:rPr>
        <w:t>联合省内企业，且企业实质性参与项目研发工作。鼓励全国优势力量联合开展产学研用协同攻关，联合攻关单位中省外单位必须不少于1 家。</w:t>
      </w:r>
      <w:proofErr w:type="gramStart"/>
      <w:r w:rsidR="00D9256E" w:rsidRPr="00D9256E">
        <w:rPr>
          <w:rFonts w:asciiTheme="minorEastAsia" w:hAnsiTheme="minorEastAsia" w:hint="eastAsia"/>
          <w:sz w:val="24"/>
        </w:rPr>
        <w:t>鼓励长</w:t>
      </w:r>
      <w:proofErr w:type="gramEnd"/>
      <w:r w:rsidR="00D9256E" w:rsidRPr="00D9256E">
        <w:rPr>
          <w:rFonts w:asciiTheme="minorEastAsia" w:hAnsiTheme="minorEastAsia" w:hint="eastAsia"/>
          <w:sz w:val="24"/>
        </w:rPr>
        <w:t>三角地区产学研用协同攻关。牵头申报单位应与联合攻关单位签署联合申报协议，并明确协议签署时间以及各单位知识产权归属、目标任务、资金分配等，技术成果须在我省应用。项目申报单</w:t>
      </w:r>
      <w:proofErr w:type="gramStart"/>
      <w:r w:rsidR="00D9256E" w:rsidRPr="00D9256E">
        <w:rPr>
          <w:rFonts w:asciiTheme="minorEastAsia" w:hAnsiTheme="minorEastAsia" w:hint="eastAsia"/>
          <w:sz w:val="24"/>
        </w:rPr>
        <w:t>位相关</w:t>
      </w:r>
      <w:proofErr w:type="gramEnd"/>
      <w:r w:rsidR="00D9256E" w:rsidRPr="00D9256E">
        <w:rPr>
          <w:rFonts w:asciiTheme="minorEastAsia" w:hAnsiTheme="minorEastAsia" w:hint="eastAsia"/>
          <w:sz w:val="24"/>
        </w:rPr>
        <w:t>条件详见指南有关说明。</w:t>
      </w:r>
    </w:p>
    <w:p w:rsidR="00F30921" w:rsidRPr="003E28CD" w:rsidRDefault="00F30921" w:rsidP="00611805">
      <w:pPr>
        <w:spacing w:line="480" w:lineRule="auto"/>
        <w:rPr>
          <w:rFonts w:asciiTheme="minorEastAsia" w:hAnsiTheme="minorEastAsia"/>
          <w:sz w:val="24"/>
        </w:rPr>
      </w:pPr>
      <w:r w:rsidRPr="00D9256E">
        <w:rPr>
          <w:rFonts w:asciiTheme="minorEastAsia" w:hAnsiTheme="minorEastAsia" w:hint="eastAsia"/>
          <w:sz w:val="24"/>
        </w:rPr>
        <w:t>2、</w:t>
      </w:r>
      <w:r w:rsidR="00D9256E" w:rsidRPr="00D9256E">
        <w:rPr>
          <w:rFonts w:asciiTheme="minorEastAsia" w:hAnsiTheme="minorEastAsia" w:hint="eastAsia"/>
          <w:sz w:val="24"/>
        </w:rPr>
        <w:t>项目信息表、项目申报书等材料最终正式版需按要求完成所有签字、盖章，扫描成PDF形式上传申报系统，确保 PDF 材料内容与线上填写内容一致，项目申报单位及项目负责人科研诚信承诺书打印扫描后，以附件形式上传，其他项目附件材料应传尽传。</w:t>
      </w:r>
    </w:p>
    <w:p w:rsidR="0009388D" w:rsidRDefault="00F30921" w:rsidP="00611805">
      <w:pPr>
        <w:spacing w:line="480" w:lineRule="auto"/>
        <w:rPr>
          <w:rFonts w:asciiTheme="minorEastAsia" w:hAnsiTheme="minorEastAsia"/>
          <w:sz w:val="24"/>
        </w:rPr>
      </w:pPr>
      <w:r w:rsidRPr="00D9256E">
        <w:rPr>
          <w:rFonts w:asciiTheme="minorEastAsia" w:hAnsiTheme="minorEastAsia" w:hint="eastAsia"/>
          <w:sz w:val="24"/>
        </w:rPr>
        <w:t>3、省拨经费不超过项目总预算的</w:t>
      </w:r>
      <w:r w:rsidR="00D9256E" w:rsidRPr="00D9256E">
        <w:rPr>
          <w:rFonts w:asciiTheme="minorEastAsia" w:hAnsiTheme="minorEastAsia"/>
          <w:sz w:val="24"/>
        </w:rPr>
        <w:t>30</w:t>
      </w:r>
      <w:r w:rsidRPr="00D9256E">
        <w:rPr>
          <w:rFonts w:asciiTheme="minorEastAsia" w:hAnsiTheme="minorEastAsia" w:hint="eastAsia"/>
          <w:sz w:val="24"/>
        </w:rPr>
        <w:t>%</w:t>
      </w:r>
      <w:r w:rsidR="00D9256E" w:rsidRPr="00D9256E">
        <w:rPr>
          <w:rFonts w:asciiTheme="minorEastAsia" w:hAnsiTheme="minorEastAsia" w:hint="eastAsia"/>
          <w:sz w:val="24"/>
        </w:rPr>
        <w:t>。</w:t>
      </w:r>
    </w:p>
    <w:p w:rsidR="00F30921" w:rsidRPr="003E28CD" w:rsidRDefault="00F30921" w:rsidP="00611805">
      <w:pPr>
        <w:spacing w:line="480" w:lineRule="auto"/>
        <w:rPr>
          <w:rFonts w:asciiTheme="minorEastAsia" w:hAnsiTheme="minorEastAsia"/>
          <w:sz w:val="24"/>
        </w:rPr>
      </w:pPr>
      <w:r w:rsidRPr="00D9256E">
        <w:rPr>
          <w:rFonts w:asciiTheme="minorEastAsia" w:hAnsiTheme="minorEastAsia" w:hint="eastAsia"/>
          <w:sz w:val="24"/>
        </w:rPr>
        <w:t>4、资金配套证明也需要作为附件上传，配套的资金不需要打款到第一申报单位（根据合作协议后续用于约定的相关研究即可）</w:t>
      </w:r>
    </w:p>
    <w:p w:rsidR="00F30921" w:rsidRPr="003E28CD" w:rsidRDefault="00F30921" w:rsidP="00611805">
      <w:pPr>
        <w:spacing w:line="48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/>
          <w:sz w:val="24"/>
        </w:rPr>
        <w:t>5、</w:t>
      </w:r>
      <w:proofErr w:type="gramStart"/>
      <w:r w:rsidRPr="003E28CD">
        <w:rPr>
          <w:rFonts w:asciiTheme="minorEastAsia" w:hAnsiTheme="minorEastAsia" w:hint="eastAsia"/>
          <w:sz w:val="24"/>
        </w:rPr>
        <w:t>省</w:t>
      </w:r>
      <w:r w:rsidR="00D9256E">
        <w:rPr>
          <w:rFonts w:asciiTheme="minorEastAsia" w:hAnsiTheme="minorEastAsia" w:hint="eastAsia"/>
          <w:sz w:val="24"/>
        </w:rPr>
        <w:t>创新</w:t>
      </w:r>
      <w:proofErr w:type="gramEnd"/>
      <w:r w:rsidR="00D9256E">
        <w:rPr>
          <w:rFonts w:asciiTheme="minorEastAsia" w:hAnsiTheme="minorEastAsia" w:hint="eastAsia"/>
          <w:sz w:val="24"/>
        </w:rPr>
        <w:t>生物药</w:t>
      </w:r>
      <w:r w:rsidRPr="003E28CD">
        <w:rPr>
          <w:rFonts w:asciiTheme="minorEastAsia" w:hAnsiTheme="minorEastAsia" w:hint="eastAsia"/>
          <w:sz w:val="24"/>
        </w:rPr>
        <w:t>专项：3-5个联合攻关方向，每个联合攻关方向由不同单位牵头，项目牵头申报单位</w:t>
      </w:r>
      <w:r w:rsidR="003E28CD">
        <w:rPr>
          <w:rFonts w:asciiTheme="minorEastAsia" w:hAnsiTheme="minorEastAsia" w:hint="eastAsia"/>
          <w:sz w:val="24"/>
        </w:rPr>
        <w:t>必须</w:t>
      </w:r>
      <w:r w:rsidRPr="003E28CD">
        <w:rPr>
          <w:rFonts w:asciiTheme="minorEastAsia" w:hAnsiTheme="minorEastAsia" w:hint="eastAsia"/>
          <w:sz w:val="24"/>
        </w:rPr>
        <w:t>承担</w:t>
      </w:r>
      <w:r w:rsidR="003E28CD">
        <w:rPr>
          <w:rFonts w:asciiTheme="minorEastAsia" w:hAnsiTheme="minorEastAsia" w:hint="eastAsia"/>
          <w:sz w:val="24"/>
        </w:rPr>
        <w:t>1</w:t>
      </w:r>
      <w:r w:rsidRPr="003E28CD">
        <w:rPr>
          <w:rFonts w:asciiTheme="minorEastAsia" w:hAnsiTheme="minorEastAsia" w:hint="eastAsia"/>
          <w:sz w:val="24"/>
        </w:rPr>
        <w:t>个联合攻关方向</w:t>
      </w:r>
      <w:r w:rsidR="003E28CD">
        <w:rPr>
          <w:rFonts w:asciiTheme="minorEastAsia" w:hAnsiTheme="minorEastAsia"/>
          <w:sz w:val="24"/>
        </w:rPr>
        <w:t>。</w:t>
      </w:r>
    </w:p>
    <w:p w:rsidR="00611805" w:rsidRDefault="00611805" w:rsidP="00611805">
      <w:pPr>
        <w:spacing w:line="48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6</w:t>
      </w:r>
      <w:r>
        <w:rPr>
          <w:rFonts w:asciiTheme="minorEastAsia" w:hAnsiTheme="minorEastAsia" w:hint="eastAsia"/>
          <w:sz w:val="24"/>
        </w:rPr>
        <w:t>、</w:t>
      </w:r>
      <w:r w:rsidRPr="00611805">
        <w:rPr>
          <w:rFonts w:asciiTheme="minorEastAsia" w:hAnsiTheme="minorEastAsia" w:hint="eastAsia"/>
          <w:sz w:val="24"/>
        </w:rPr>
        <w:t>综合运用揭榜挂帅、定向组织、赛马、里程碑考核等组织方式遴选攻关团队，其中，3001-3004 指南方向委托江苏省产业技术研究院组织推荐，由</w:t>
      </w:r>
      <w:r>
        <w:rPr>
          <w:rFonts w:asciiTheme="minorEastAsia" w:hAnsiTheme="minorEastAsia" w:hint="eastAsia"/>
          <w:sz w:val="24"/>
        </w:rPr>
        <w:t>科技</w:t>
      </w:r>
      <w:r w:rsidRPr="00611805">
        <w:rPr>
          <w:rFonts w:asciiTheme="minorEastAsia" w:hAnsiTheme="minorEastAsia" w:hint="eastAsia"/>
          <w:sz w:val="24"/>
        </w:rPr>
        <w:t>厅进行评审，其余指南方向均由</w:t>
      </w:r>
      <w:r>
        <w:rPr>
          <w:rFonts w:asciiTheme="minorEastAsia" w:hAnsiTheme="minorEastAsia" w:hint="eastAsia"/>
          <w:sz w:val="24"/>
        </w:rPr>
        <w:t>科技</w:t>
      </w:r>
      <w:r w:rsidRPr="00611805">
        <w:rPr>
          <w:rFonts w:asciiTheme="minorEastAsia" w:hAnsiTheme="minorEastAsia" w:hint="eastAsia"/>
          <w:sz w:val="24"/>
        </w:rPr>
        <w:t>厅牵头组织。</w:t>
      </w:r>
    </w:p>
    <w:p w:rsidR="00F30921" w:rsidRPr="003E28CD" w:rsidRDefault="00611805" w:rsidP="00611805">
      <w:pPr>
        <w:spacing w:line="48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7</w:t>
      </w:r>
      <w:r w:rsidR="00F30921" w:rsidRPr="003E28CD">
        <w:rPr>
          <w:rFonts w:asciiTheme="minorEastAsia" w:hAnsiTheme="minorEastAsia" w:hint="eastAsia"/>
          <w:sz w:val="24"/>
        </w:rPr>
        <w:t>、40岁以下（198</w:t>
      </w:r>
      <w:r w:rsidR="003E28CD">
        <w:rPr>
          <w:rFonts w:asciiTheme="minorEastAsia" w:hAnsiTheme="minorEastAsia"/>
          <w:sz w:val="24"/>
        </w:rPr>
        <w:t>5</w:t>
      </w:r>
      <w:r w:rsidR="00F30921" w:rsidRPr="003E28CD">
        <w:rPr>
          <w:rFonts w:asciiTheme="minorEastAsia" w:hAnsiTheme="minorEastAsia" w:hint="eastAsia"/>
          <w:sz w:val="24"/>
        </w:rPr>
        <w:t>年1月1日（含）以后出生）青年人才担任项目</w:t>
      </w:r>
      <w:r w:rsidR="003E28CD">
        <w:rPr>
          <w:rFonts w:asciiTheme="minorEastAsia" w:hAnsiTheme="minorEastAsia" w:hint="eastAsia"/>
          <w:sz w:val="24"/>
        </w:rPr>
        <w:t>负责人和</w:t>
      </w:r>
      <w:r w:rsidR="00F30921" w:rsidRPr="003E28CD">
        <w:rPr>
          <w:rFonts w:asciiTheme="minorEastAsia" w:hAnsiTheme="minorEastAsia" w:hint="eastAsia"/>
          <w:sz w:val="24"/>
        </w:rPr>
        <w:t>骨干的比例不低于40%。</w:t>
      </w:r>
    </w:p>
    <w:p w:rsidR="00F30921" w:rsidRPr="003048F0" w:rsidRDefault="00611805" w:rsidP="00611805">
      <w:pPr>
        <w:spacing w:line="48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8</w:t>
      </w:r>
      <w:r w:rsidR="00F30921" w:rsidRPr="00D9256E">
        <w:rPr>
          <w:rFonts w:asciiTheme="minorEastAsia" w:hAnsiTheme="minorEastAsia" w:hint="eastAsia"/>
          <w:sz w:val="24"/>
        </w:rPr>
        <w:t>、项目申报材料网上</w:t>
      </w:r>
      <w:r w:rsidR="00F30921" w:rsidRPr="00D9256E">
        <w:rPr>
          <w:rFonts w:asciiTheme="minorEastAsia" w:hAnsiTheme="minorEastAsia" w:hint="eastAsia"/>
          <w:b/>
          <w:color w:val="FF0000"/>
          <w:sz w:val="24"/>
        </w:rPr>
        <w:t>填报截止时间为202</w:t>
      </w:r>
      <w:r w:rsidR="003E28CD" w:rsidRPr="00D9256E">
        <w:rPr>
          <w:rFonts w:asciiTheme="minorEastAsia" w:hAnsiTheme="minorEastAsia"/>
          <w:b/>
          <w:color w:val="FF0000"/>
          <w:sz w:val="24"/>
        </w:rPr>
        <w:t>5</w:t>
      </w:r>
      <w:r w:rsidR="00F30921" w:rsidRPr="00D9256E">
        <w:rPr>
          <w:rFonts w:asciiTheme="minorEastAsia" w:hAnsiTheme="minorEastAsia" w:hint="eastAsia"/>
          <w:b/>
          <w:color w:val="FF0000"/>
          <w:sz w:val="24"/>
        </w:rPr>
        <w:t>年</w:t>
      </w:r>
      <w:r w:rsidR="00D9256E" w:rsidRPr="00D9256E">
        <w:rPr>
          <w:rFonts w:asciiTheme="minorEastAsia" w:hAnsiTheme="minorEastAsia"/>
          <w:b/>
          <w:color w:val="FF0000"/>
          <w:sz w:val="24"/>
        </w:rPr>
        <w:t>10</w:t>
      </w:r>
      <w:r w:rsidR="00F30921" w:rsidRPr="00D9256E">
        <w:rPr>
          <w:rFonts w:asciiTheme="minorEastAsia" w:hAnsiTheme="minorEastAsia" w:hint="eastAsia"/>
          <w:b/>
          <w:color w:val="FF0000"/>
          <w:sz w:val="24"/>
        </w:rPr>
        <w:t>月</w:t>
      </w:r>
      <w:r w:rsidR="00D9256E" w:rsidRPr="00D9256E">
        <w:rPr>
          <w:rFonts w:asciiTheme="minorEastAsia" w:hAnsiTheme="minorEastAsia"/>
          <w:b/>
          <w:color w:val="FF0000"/>
          <w:sz w:val="24"/>
        </w:rPr>
        <w:t>11</w:t>
      </w:r>
      <w:r w:rsidR="00F30921" w:rsidRPr="00D9256E">
        <w:rPr>
          <w:rFonts w:asciiTheme="minorEastAsia" w:hAnsiTheme="minorEastAsia" w:hint="eastAsia"/>
          <w:b/>
          <w:color w:val="FF0000"/>
          <w:sz w:val="24"/>
        </w:rPr>
        <w:t>日17:30，此时间为最终提交时间！！！</w:t>
      </w:r>
    </w:p>
    <w:p w:rsidR="00F30921" w:rsidRPr="003E28CD" w:rsidRDefault="00F30921" w:rsidP="00611805">
      <w:pPr>
        <w:spacing w:line="48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 w:hint="eastAsia"/>
          <w:sz w:val="24"/>
        </w:rPr>
        <w:t>建议拟申报的老师尽量提前提交，以便有足够的审核、退回修改时间。</w:t>
      </w:r>
    </w:p>
    <w:p w:rsidR="00F30921" w:rsidRPr="003E28CD" w:rsidRDefault="00F30921" w:rsidP="00611805">
      <w:pPr>
        <w:spacing w:line="480" w:lineRule="auto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F30921" w:rsidRPr="003E28CD" w:rsidSect="0061180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97"/>
    <w:rsid w:val="0009388D"/>
    <w:rsid w:val="00113F7D"/>
    <w:rsid w:val="00166A97"/>
    <w:rsid w:val="003048F0"/>
    <w:rsid w:val="003E28CD"/>
    <w:rsid w:val="00611805"/>
    <w:rsid w:val="006E2DCC"/>
    <w:rsid w:val="00D9256E"/>
    <w:rsid w:val="00F3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1BF8D-837A-4B79-B824-B2758620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Windows User</cp:lastModifiedBy>
  <cp:revision>6</cp:revision>
  <dcterms:created xsi:type="dcterms:W3CDTF">2024-07-26T01:50:00Z</dcterms:created>
  <dcterms:modified xsi:type="dcterms:W3CDTF">2025-09-17T09:08:00Z</dcterms:modified>
</cp:coreProperties>
</file>