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30" w:rsidRDefault="00C73030" w:rsidP="00C73030">
      <w:pPr>
        <w:pStyle w:val="a5"/>
        <w:spacing w:line="240" w:lineRule="atLeas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下载并执行解压后，请先阅读其中的“申请评审书填报说明及注意事项（一般项目）.doc”，对Microsoft Word的“宏”安全性进行必</w:t>
      </w:r>
      <w:bookmarkStart w:id="0" w:name="_GoBack"/>
      <w:bookmarkEnd w:id="0"/>
      <w:r>
        <w:rPr>
          <w:rFonts w:hint="eastAsia"/>
          <w:color w:val="000000"/>
          <w:sz w:val="18"/>
          <w:szCs w:val="18"/>
        </w:rPr>
        <w:t>要的设置。</w:t>
      </w:r>
    </w:p>
    <w:p w:rsidR="00C73030" w:rsidRDefault="00C73030" w:rsidP="00C73030">
      <w:pPr>
        <w:pStyle w:val="a5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</w:rPr>
        <w:t>    同时请特别注意，“教育部2022年规划、青年及自筹经费项目申请评审书.doc”</w:t>
      </w:r>
      <w:r>
        <w:rPr>
          <w:rFonts w:hint="eastAsia"/>
          <w:color w:val="C00000"/>
        </w:rPr>
        <w:t>必须使用Windows版的Microsoft Word软件</w:t>
      </w:r>
      <w:r>
        <w:rPr>
          <w:rFonts w:hint="eastAsia"/>
          <w:color w:val="000000"/>
        </w:rPr>
        <w:t>来进行编辑处理（不支持苹果电脑版的Word），且严禁使用金山WPS软件进行任何操作！</w:t>
      </w:r>
      <w:r>
        <w:rPr>
          <w:rFonts w:hint="eastAsia"/>
          <w:color w:val="000000"/>
          <w:sz w:val="18"/>
          <w:szCs w:val="18"/>
        </w:rPr>
        <w:t>另外，如果申请书中的内容涉及到图表，请先另建文档，在其中将图表做好后，以截图方式将图表内容截取成图片，再粘贴到申请书对应正文区域，以免破坏申请书中隐含的脚本程序，导致最终无法通过“检查填报内容并保护文档”这一关键步骤。</w:t>
      </w:r>
    </w:p>
    <w:p w:rsidR="005B60AA" w:rsidRPr="00C73030" w:rsidRDefault="005B60AA"/>
    <w:sectPr w:rsidR="005B60AA" w:rsidRPr="00C730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FF0" w:rsidRDefault="009F6FF0" w:rsidP="00C73030">
      <w:r>
        <w:separator/>
      </w:r>
    </w:p>
  </w:endnote>
  <w:endnote w:type="continuationSeparator" w:id="0">
    <w:p w:rsidR="009F6FF0" w:rsidRDefault="009F6FF0" w:rsidP="00C73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FF0" w:rsidRDefault="009F6FF0" w:rsidP="00C73030">
      <w:r>
        <w:separator/>
      </w:r>
    </w:p>
  </w:footnote>
  <w:footnote w:type="continuationSeparator" w:id="0">
    <w:p w:rsidR="009F6FF0" w:rsidRDefault="009F6FF0" w:rsidP="00C73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74"/>
    <w:rsid w:val="005B60AA"/>
    <w:rsid w:val="009F6FF0"/>
    <w:rsid w:val="00BD7F74"/>
    <w:rsid w:val="00C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586E5B-0FA0-4AB4-8152-1251228E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30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3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303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730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2022-01-28T14:02:00Z</dcterms:created>
  <dcterms:modified xsi:type="dcterms:W3CDTF">2022-01-28T14:02:00Z</dcterms:modified>
</cp:coreProperties>
</file>