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3C4FBB" w14:textId="77777777" w:rsidR="007873E8" w:rsidRDefault="00FA083E">
      <w:pPr>
        <w:jc w:val="center"/>
        <w:rPr>
          <w:rFonts w:asciiTheme="minorEastAsia" w:hAnsiTheme="minorEastAsia"/>
          <w:b/>
          <w:sz w:val="32"/>
          <w:szCs w:val="28"/>
        </w:rPr>
      </w:pPr>
      <w:r>
        <w:rPr>
          <w:rFonts w:asciiTheme="minorEastAsia" w:hAnsiTheme="minorEastAsia" w:hint="eastAsia"/>
          <w:b/>
          <w:sz w:val="32"/>
          <w:szCs w:val="28"/>
        </w:rPr>
        <w:t>关于申报2025年度江苏省基础研究计划（重点项目）的通知</w:t>
      </w:r>
    </w:p>
    <w:p w14:paraId="3E9E7D30" w14:textId="77777777" w:rsidR="007873E8" w:rsidRDefault="007873E8">
      <w:pPr>
        <w:rPr>
          <w:rFonts w:asciiTheme="minorEastAsia" w:hAnsiTheme="minorEastAsia"/>
          <w:sz w:val="28"/>
          <w:szCs w:val="28"/>
        </w:rPr>
      </w:pPr>
    </w:p>
    <w:p w14:paraId="3614D912" w14:textId="77777777" w:rsidR="007873E8" w:rsidRDefault="00FA083E">
      <w:pPr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根据江苏省科学技术厅、江苏省财政厅《关于印发&lt;2025年度省基础研究计划项目指南&gt;及组织申报项目的通知》（苏科资发〔2025〕44号）（附件1）的文件精神，将申报2025年度江苏省基础研究计划（重点项目）的具体事宜通知如下：</w:t>
      </w:r>
    </w:p>
    <w:p w14:paraId="27770412" w14:textId="77777777" w:rsidR="007873E8" w:rsidRDefault="00FA083E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一、 项目概况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5"/>
        <w:gridCol w:w="6237"/>
        <w:gridCol w:w="6095"/>
      </w:tblGrid>
      <w:tr w:rsidR="007873E8" w14:paraId="0D84A11D" w14:textId="77777777">
        <w:trPr>
          <w:trHeight w:val="694"/>
        </w:trPr>
        <w:tc>
          <w:tcPr>
            <w:tcW w:w="1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4D8600A" w14:textId="77777777" w:rsidR="007873E8" w:rsidRDefault="00FA083E">
            <w:pPr>
              <w:widowControl/>
              <w:jc w:val="center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>
              <w:rPr>
                <w:rFonts w:ascii="Helvetica" w:eastAsia="宋体" w:hAnsi="Helvetica" w:cs="Helvetica"/>
                <w:b/>
                <w:bCs/>
                <w:color w:val="333333"/>
                <w:kern w:val="0"/>
                <w:sz w:val="24"/>
                <w:szCs w:val="24"/>
              </w:rPr>
              <w:t>项目类型</w:t>
            </w:r>
          </w:p>
        </w:tc>
        <w:tc>
          <w:tcPr>
            <w:tcW w:w="6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A9CAA1B" w14:textId="77777777" w:rsidR="007873E8" w:rsidRDefault="00FA083E">
            <w:pPr>
              <w:widowControl/>
              <w:jc w:val="center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>
              <w:rPr>
                <w:rFonts w:ascii="Helvetica" w:eastAsia="宋体" w:hAnsi="Helvetica" w:cs="Helvetica"/>
                <w:b/>
                <w:bCs/>
                <w:color w:val="333333"/>
                <w:kern w:val="0"/>
                <w:sz w:val="24"/>
                <w:szCs w:val="24"/>
              </w:rPr>
              <w:t>项目资助金额及年限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EFF21FD" w14:textId="77777777" w:rsidR="007873E8" w:rsidRDefault="00FA083E">
            <w:pPr>
              <w:widowControl/>
              <w:jc w:val="center"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>
              <w:rPr>
                <w:rFonts w:ascii="Helvetica" w:eastAsia="宋体" w:hAnsi="Helvetica" w:cs="Helvetica"/>
                <w:b/>
                <w:bCs/>
                <w:color w:val="333333"/>
                <w:kern w:val="0"/>
                <w:sz w:val="24"/>
                <w:szCs w:val="24"/>
              </w:rPr>
              <w:t>备注</w:t>
            </w:r>
          </w:p>
        </w:tc>
      </w:tr>
      <w:tr w:rsidR="007873E8" w14:paraId="07EB4302" w14:textId="77777777">
        <w:trPr>
          <w:trHeight w:val="845"/>
        </w:trPr>
        <w:tc>
          <w:tcPr>
            <w:tcW w:w="1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2E39EC5" w14:textId="77777777" w:rsidR="007873E8" w:rsidRDefault="00FA083E">
            <w:pPr>
              <w:widowControl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省资助项目</w:t>
            </w:r>
          </w:p>
        </w:tc>
        <w:tc>
          <w:tcPr>
            <w:tcW w:w="6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C401C68" w14:textId="77777777" w:rsidR="007873E8" w:rsidRDefault="00FA083E">
            <w:pPr>
              <w:widowControl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省资助不超过</w:t>
            </w:r>
            <w:r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500</w:t>
            </w:r>
            <w:r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万元，执行期</w:t>
            </w:r>
            <w:r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3</w:t>
            </w:r>
            <w:r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年，后期视进展确定是否给予持续支持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C700F0D" w14:textId="77777777" w:rsidR="007873E8" w:rsidRDefault="00FA083E">
            <w:pPr>
              <w:widowControl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按方向选人，按人定项目</w:t>
            </w:r>
          </w:p>
        </w:tc>
      </w:tr>
      <w:tr w:rsidR="007873E8" w14:paraId="2D1A5F4C" w14:textId="77777777">
        <w:trPr>
          <w:trHeight w:val="830"/>
        </w:trPr>
        <w:tc>
          <w:tcPr>
            <w:tcW w:w="1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9BD3849" w14:textId="77777777" w:rsidR="007873E8" w:rsidRDefault="00FA083E">
            <w:pPr>
              <w:widowControl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省市联合项目</w:t>
            </w:r>
          </w:p>
        </w:tc>
        <w:tc>
          <w:tcPr>
            <w:tcW w:w="6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4D6A8C4" w14:textId="77777777" w:rsidR="007873E8" w:rsidRDefault="00FA083E">
            <w:pPr>
              <w:widowControl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省市</w:t>
            </w:r>
            <w:r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1</w:t>
            </w:r>
            <w:r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：</w:t>
            </w:r>
            <w:r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1</w:t>
            </w:r>
            <w:r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配套，省资助不超过</w:t>
            </w:r>
            <w:r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250</w:t>
            </w:r>
            <w:r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万元，执行期</w:t>
            </w:r>
            <w:r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3</w:t>
            </w:r>
            <w:r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年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08D017C" w14:textId="77777777" w:rsidR="007873E8" w:rsidRDefault="00FA083E">
            <w:pPr>
              <w:widowControl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项目牵头或参与单位至少有</w:t>
            </w:r>
            <w:r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1</w:t>
            </w:r>
            <w:r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家在联合出资的设区市辖区内</w:t>
            </w:r>
          </w:p>
        </w:tc>
      </w:tr>
      <w:tr w:rsidR="007873E8" w14:paraId="7D790076" w14:textId="77777777">
        <w:trPr>
          <w:trHeight w:val="612"/>
        </w:trPr>
        <w:tc>
          <w:tcPr>
            <w:tcW w:w="1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2D79DD1" w14:textId="77777777" w:rsidR="007873E8" w:rsidRDefault="00FA083E">
            <w:pPr>
              <w:widowControl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省企联合项目</w:t>
            </w:r>
          </w:p>
        </w:tc>
        <w:tc>
          <w:tcPr>
            <w:tcW w:w="6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2DE2C29" w14:textId="77777777" w:rsidR="007873E8" w:rsidRDefault="00FA083E">
            <w:pPr>
              <w:widowControl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省企</w:t>
            </w:r>
            <w:r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1</w:t>
            </w:r>
            <w:r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：</w:t>
            </w:r>
            <w:r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3</w:t>
            </w:r>
            <w:r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配套，省资助不超过</w:t>
            </w:r>
            <w:r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500</w:t>
            </w:r>
            <w:r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万元，执行期</w:t>
            </w:r>
            <w:r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3</w:t>
            </w:r>
            <w:r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年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4932F06" w14:textId="77777777" w:rsidR="007873E8" w:rsidRDefault="00FA083E">
            <w:pPr>
              <w:widowControl/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</w:pPr>
            <w:r>
              <w:rPr>
                <w:rFonts w:ascii="Helvetica" w:eastAsia="宋体" w:hAnsi="Helvetica" w:cs="Helvetica"/>
                <w:color w:val="333333"/>
                <w:kern w:val="0"/>
                <w:sz w:val="24"/>
                <w:szCs w:val="24"/>
              </w:rPr>
              <w:t>科技厅定向支持，不进行自由申报</w:t>
            </w:r>
          </w:p>
        </w:tc>
      </w:tr>
    </w:tbl>
    <w:p w14:paraId="4E43A4B6" w14:textId="77777777" w:rsidR="007873E8" w:rsidRDefault="00FA083E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二、申报须知</w:t>
      </w:r>
    </w:p>
    <w:p w14:paraId="739B68CF" w14:textId="77777777" w:rsidR="007873E8" w:rsidRDefault="00FA083E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1、项目申报人必须是我校正式在职人员，不得通过兼职或挂靠我校申报。</w:t>
      </w:r>
    </w:p>
    <w:p w14:paraId="751C1DF2" w14:textId="77777777" w:rsidR="007873E8" w:rsidRDefault="00FA083E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2、项目申报人应具有博士学位或正高级专业技术职务（职称），在相关领域有较深学术造诣并取得卓越成绩，组织协调能力强，具有领军才能。</w:t>
      </w:r>
    </w:p>
    <w:p w14:paraId="5A70A01A" w14:textId="77777777" w:rsidR="007873E8" w:rsidRDefault="007873E8">
      <w:pPr>
        <w:rPr>
          <w:rFonts w:asciiTheme="minorEastAsia" w:hAnsiTheme="minorEastAsia"/>
          <w:sz w:val="28"/>
          <w:szCs w:val="28"/>
        </w:rPr>
      </w:pPr>
    </w:p>
    <w:p w14:paraId="0484C7CA" w14:textId="77777777" w:rsidR="007873E8" w:rsidRDefault="00FA083E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lastRenderedPageBreak/>
        <w:t>3、有在研省科技计划项目的负责人（含省重点研发/前沿技术研发课题负责人），不得牵头申报本计划项目（定向项目除外）。</w:t>
      </w:r>
    </w:p>
    <w:p w14:paraId="6C9D7B7E" w14:textId="77777777" w:rsidR="007873E8" w:rsidRDefault="00FA083E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4、同一年度只能申报一项省科技计划项目。不得将内容相同或相近的项目重复申报省科技计划项目，凡属重复或同时申报的，取消立项资格。</w:t>
      </w:r>
    </w:p>
    <w:p w14:paraId="196D08B0" w14:textId="77777777" w:rsidR="007873E8" w:rsidRDefault="00FA083E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三、申报流程</w:t>
      </w:r>
    </w:p>
    <w:p w14:paraId="06BC61F1" w14:textId="77777777" w:rsidR="007873E8" w:rsidRDefault="00FA083E">
      <w:pPr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请有申报意向的老师填写《项目负责人预申报信息表》（附件2），并于2月27日17:00前将纸质版汇总表提交至江宁校区行政楼</w:t>
      </w:r>
      <w:r>
        <w:rPr>
          <w:rFonts w:asciiTheme="minorEastAsia" w:hAnsiTheme="minorEastAsia"/>
          <w:sz w:val="28"/>
          <w:szCs w:val="28"/>
        </w:rPr>
        <w:t>819</w:t>
      </w:r>
      <w:r>
        <w:rPr>
          <w:rFonts w:asciiTheme="minorEastAsia" w:hAnsiTheme="minorEastAsia" w:hint="eastAsia"/>
          <w:sz w:val="28"/>
          <w:szCs w:val="28"/>
        </w:rPr>
        <w:t>，同时将汇总表excel发送至</w:t>
      </w:r>
      <w:r>
        <w:rPr>
          <w:rFonts w:asciiTheme="minorEastAsia" w:hAnsiTheme="minorEastAsia"/>
          <w:sz w:val="28"/>
          <w:szCs w:val="28"/>
        </w:rPr>
        <w:t>wjcpu</w:t>
      </w:r>
      <w:r>
        <w:rPr>
          <w:rFonts w:asciiTheme="minorEastAsia" w:hAnsiTheme="minorEastAsia" w:hint="eastAsia"/>
          <w:sz w:val="28"/>
          <w:szCs w:val="28"/>
        </w:rPr>
        <w:t>@cpu.edu.cn。科技厅要求：我校推荐出校的所有项目参与人及骨干加总总数中，40岁及以下（1985年1月1日及以后出生）青年人才比例不低于50%，因此在其他条件同等优秀的情况下，院系可优先推荐40岁及以下人才。</w:t>
      </w:r>
    </w:p>
    <w:p w14:paraId="709571C2" w14:textId="77777777" w:rsidR="00222336" w:rsidRDefault="00FA083E">
      <w:pPr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科研院将统筹全校情况尽快确定推荐出校的正式名单，并通知相关老师进行后续的申报工作。   </w:t>
      </w:r>
    </w:p>
    <w:p w14:paraId="7BDF4E61" w14:textId="303A0A2D" w:rsidR="007873E8" w:rsidRDefault="00FA083E">
      <w:pPr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 </w:t>
      </w:r>
    </w:p>
    <w:p w14:paraId="22DFE896" w14:textId="08913ABB" w:rsidR="007873E8" w:rsidRDefault="00FA083E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附件</w:t>
      </w:r>
      <w:r w:rsidR="00222336">
        <w:rPr>
          <w:rFonts w:asciiTheme="minorEastAsia" w:hAnsiTheme="minorEastAsia" w:hint="eastAsia"/>
          <w:sz w:val="28"/>
          <w:szCs w:val="28"/>
        </w:rPr>
        <w:t>1</w:t>
      </w:r>
      <w:r>
        <w:rPr>
          <w:rFonts w:asciiTheme="minorEastAsia" w:hAnsiTheme="minorEastAsia" w:hint="eastAsia"/>
          <w:sz w:val="28"/>
          <w:szCs w:val="28"/>
        </w:rPr>
        <w:t>：</w:t>
      </w:r>
      <w:r w:rsidR="00222336" w:rsidRPr="00222336">
        <w:rPr>
          <w:rFonts w:asciiTheme="minorEastAsia" w:hAnsiTheme="minorEastAsia" w:hint="eastAsia"/>
          <w:sz w:val="28"/>
          <w:szCs w:val="28"/>
        </w:rPr>
        <w:t>02-关于印发《2025年度省基础研究计划项目指南》及组织申报项目的通知-重点和基金</w:t>
      </w:r>
      <w:r>
        <w:rPr>
          <w:rFonts w:asciiTheme="minorEastAsia" w:hAnsiTheme="minorEastAsia" w:hint="eastAsia"/>
          <w:sz w:val="28"/>
          <w:szCs w:val="28"/>
        </w:rPr>
        <w:t>.pdf</w:t>
      </w:r>
    </w:p>
    <w:p w14:paraId="6BC54E06" w14:textId="4EA6626F" w:rsidR="007873E8" w:rsidRDefault="00FA083E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附件2：</w:t>
      </w:r>
      <w:r w:rsidR="00222336" w:rsidRPr="00222336">
        <w:rPr>
          <w:rFonts w:asciiTheme="minorEastAsia" w:hAnsiTheme="minorEastAsia" w:hint="eastAsia"/>
          <w:sz w:val="28"/>
          <w:szCs w:val="28"/>
        </w:rPr>
        <w:t>03-项目负责人预申报信息表-重点</w:t>
      </w:r>
      <w:r>
        <w:rPr>
          <w:rFonts w:asciiTheme="minorEastAsia" w:hAnsiTheme="minorEastAsia" w:hint="eastAsia"/>
          <w:sz w:val="28"/>
          <w:szCs w:val="28"/>
        </w:rPr>
        <w:t>.xlsx</w:t>
      </w:r>
    </w:p>
    <w:p w14:paraId="57CA1EF8" w14:textId="46DDE150" w:rsidR="00703109" w:rsidRDefault="00703109" w:rsidP="00703109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附件</w:t>
      </w:r>
      <w:r>
        <w:rPr>
          <w:rFonts w:asciiTheme="minorEastAsia" w:hAnsiTheme="minorEastAsia"/>
          <w:sz w:val="28"/>
          <w:szCs w:val="28"/>
        </w:rPr>
        <w:t>3</w:t>
      </w:r>
      <w:r>
        <w:rPr>
          <w:rFonts w:asciiTheme="minorEastAsia" w:hAnsiTheme="minorEastAsia" w:hint="eastAsia"/>
          <w:sz w:val="28"/>
          <w:szCs w:val="28"/>
        </w:rPr>
        <w:t>：</w:t>
      </w:r>
      <w:r w:rsidRPr="00703109">
        <w:rPr>
          <w:rFonts w:asciiTheme="minorEastAsia" w:hAnsiTheme="minorEastAsia" w:hint="eastAsia"/>
          <w:sz w:val="28"/>
          <w:szCs w:val="28"/>
        </w:rPr>
        <w:t>04-联合申报协议-重点</w:t>
      </w:r>
      <w:r>
        <w:rPr>
          <w:rFonts w:asciiTheme="minorEastAsia" w:hAnsiTheme="minorEastAsia" w:hint="eastAsia"/>
          <w:sz w:val="28"/>
          <w:szCs w:val="28"/>
        </w:rPr>
        <w:t>.</w:t>
      </w:r>
      <w:r>
        <w:rPr>
          <w:rFonts w:asciiTheme="minorEastAsia" w:hAnsiTheme="minorEastAsia"/>
          <w:sz w:val="28"/>
          <w:szCs w:val="28"/>
        </w:rPr>
        <w:t>doc</w:t>
      </w:r>
    </w:p>
    <w:p w14:paraId="5EBD2238" w14:textId="1E03E32E" w:rsidR="007C345F" w:rsidRDefault="007C345F" w:rsidP="007C345F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附件</w:t>
      </w:r>
      <w:r>
        <w:rPr>
          <w:rFonts w:asciiTheme="minorEastAsia" w:hAnsiTheme="minorEastAsia"/>
          <w:sz w:val="28"/>
          <w:szCs w:val="28"/>
        </w:rPr>
        <w:t>4</w:t>
      </w:r>
      <w:r>
        <w:rPr>
          <w:rFonts w:asciiTheme="minorEastAsia" w:hAnsiTheme="minorEastAsia" w:hint="eastAsia"/>
          <w:sz w:val="28"/>
          <w:szCs w:val="28"/>
        </w:rPr>
        <w:t>：</w:t>
      </w:r>
      <w:r w:rsidRPr="007C345F">
        <w:rPr>
          <w:rFonts w:asciiTheme="minorEastAsia" w:hAnsiTheme="minorEastAsia" w:hint="eastAsia"/>
          <w:sz w:val="28"/>
          <w:szCs w:val="28"/>
        </w:rPr>
        <w:t>05-申报书参考模板-重点项目</w:t>
      </w:r>
      <w:r>
        <w:rPr>
          <w:rFonts w:asciiTheme="minorEastAsia" w:hAnsiTheme="minorEastAsia" w:hint="eastAsia"/>
          <w:sz w:val="28"/>
          <w:szCs w:val="28"/>
        </w:rPr>
        <w:t>.</w:t>
      </w:r>
      <w:r>
        <w:rPr>
          <w:rFonts w:asciiTheme="minorEastAsia" w:hAnsiTheme="minorEastAsia"/>
          <w:sz w:val="28"/>
          <w:szCs w:val="28"/>
        </w:rPr>
        <w:t>doc</w:t>
      </w:r>
    </w:p>
    <w:p w14:paraId="6F754D6C" w14:textId="77777777" w:rsidR="007873E8" w:rsidRPr="007C345F" w:rsidRDefault="007873E8">
      <w:pPr>
        <w:rPr>
          <w:rFonts w:asciiTheme="minorEastAsia" w:hAnsiTheme="minorEastAsia"/>
          <w:sz w:val="28"/>
          <w:szCs w:val="28"/>
        </w:rPr>
      </w:pPr>
    </w:p>
    <w:p w14:paraId="2833FFBA" w14:textId="77777777" w:rsidR="007873E8" w:rsidRPr="00222336" w:rsidRDefault="007873E8">
      <w:pPr>
        <w:rPr>
          <w:rFonts w:asciiTheme="minorEastAsia" w:hAnsiTheme="minorEastAsia"/>
          <w:sz w:val="28"/>
          <w:szCs w:val="28"/>
        </w:rPr>
      </w:pPr>
    </w:p>
    <w:p w14:paraId="5CA6A1DE" w14:textId="77777777" w:rsidR="00C16492" w:rsidRDefault="00C16492" w:rsidP="00C16492">
      <w:pPr>
        <w:ind w:firstLine="564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联系人</w:t>
      </w:r>
      <w:r>
        <w:rPr>
          <w:rFonts w:asciiTheme="minorEastAsia" w:hAnsiTheme="minorEastAsia"/>
          <w:sz w:val="28"/>
          <w:szCs w:val="28"/>
        </w:rPr>
        <w:t>：吴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进</w:t>
      </w:r>
    </w:p>
    <w:p w14:paraId="7F9C9950" w14:textId="77777777" w:rsidR="00C16492" w:rsidRDefault="00C16492" w:rsidP="00C16492">
      <w:pPr>
        <w:ind w:firstLine="564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电  话：8</w:t>
      </w:r>
      <w:r>
        <w:rPr>
          <w:rFonts w:asciiTheme="minorEastAsia" w:hAnsiTheme="minorEastAsia"/>
          <w:sz w:val="28"/>
          <w:szCs w:val="28"/>
        </w:rPr>
        <w:t>6185053/</w:t>
      </w:r>
      <w:r>
        <w:rPr>
          <w:rFonts w:asciiTheme="minorEastAsia" w:hAnsiTheme="minorEastAsia" w:hint="eastAsia"/>
          <w:sz w:val="28"/>
          <w:szCs w:val="28"/>
        </w:rPr>
        <w:t>13611596779</w:t>
      </w:r>
    </w:p>
    <w:p w14:paraId="35B27FD5" w14:textId="77777777" w:rsidR="00C16492" w:rsidRDefault="00C16492" w:rsidP="00C16492">
      <w:pPr>
        <w:ind w:firstLine="564"/>
        <w:rPr>
          <w:rFonts w:asciiTheme="minorEastAsia" w:hAnsiTheme="minorEastAsia"/>
          <w:sz w:val="28"/>
          <w:szCs w:val="28"/>
        </w:rPr>
      </w:pPr>
    </w:p>
    <w:p w14:paraId="1BDEEC44" w14:textId="77777777" w:rsidR="00C16492" w:rsidRDefault="00C16492" w:rsidP="00C16492">
      <w:pPr>
        <w:ind w:firstLine="564"/>
        <w:rPr>
          <w:rFonts w:asciiTheme="minorEastAsia" w:hAnsiTheme="minorEastAsia"/>
          <w:sz w:val="28"/>
          <w:szCs w:val="28"/>
        </w:rPr>
      </w:pPr>
    </w:p>
    <w:p w14:paraId="521AB708" w14:textId="77777777" w:rsidR="00C16492" w:rsidRDefault="00C16492" w:rsidP="00C16492">
      <w:pPr>
        <w:ind w:firstLineChars="4000" w:firstLine="1120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科学</w:t>
      </w:r>
      <w:r>
        <w:rPr>
          <w:rFonts w:asciiTheme="minorEastAsia" w:hAnsiTheme="minorEastAsia"/>
          <w:sz w:val="28"/>
          <w:szCs w:val="28"/>
        </w:rPr>
        <w:t>技术研究院</w:t>
      </w:r>
    </w:p>
    <w:p w14:paraId="65EC8EF0" w14:textId="77777777" w:rsidR="00C16492" w:rsidRDefault="00C16492" w:rsidP="00C16492">
      <w:pPr>
        <w:ind w:firstLineChars="4000" w:firstLine="11200"/>
        <w:rPr>
          <w:rFonts w:asciiTheme="minorEastAsia" w:hAnsiTheme="minorEastAsia"/>
          <w:sz w:val="28"/>
          <w:szCs w:val="28"/>
        </w:rPr>
      </w:pPr>
      <w:bookmarkStart w:id="0" w:name="_GoBack"/>
      <w:bookmarkEnd w:id="0"/>
      <w:r>
        <w:rPr>
          <w:rFonts w:asciiTheme="minorEastAsia" w:hAnsiTheme="minorEastAsia" w:hint="eastAsia"/>
          <w:sz w:val="28"/>
          <w:szCs w:val="28"/>
        </w:rPr>
        <w:t>202</w:t>
      </w:r>
      <w:r>
        <w:rPr>
          <w:rFonts w:asciiTheme="minorEastAsia" w:hAnsiTheme="minorEastAsia"/>
          <w:sz w:val="28"/>
          <w:szCs w:val="28"/>
        </w:rPr>
        <w:t>5</w:t>
      </w:r>
      <w:r>
        <w:rPr>
          <w:rFonts w:asciiTheme="minorEastAsia" w:hAnsiTheme="minorEastAsia" w:hint="eastAsia"/>
          <w:sz w:val="28"/>
          <w:szCs w:val="28"/>
        </w:rPr>
        <w:t>年</w:t>
      </w:r>
      <w:r>
        <w:rPr>
          <w:rFonts w:asciiTheme="minorEastAsia" w:hAnsiTheme="minorEastAsia"/>
          <w:sz w:val="28"/>
          <w:szCs w:val="28"/>
        </w:rPr>
        <w:t>2</w:t>
      </w:r>
      <w:r>
        <w:rPr>
          <w:rFonts w:asciiTheme="minorEastAsia" w:hAnsiTheme="minorEastAsia" w:hint="eastAsia"/>
          <w:sz w:val="28"/>
          <w:szCs w:val="28"/>
        </w:rPr>
        <w:t>月</w:t>
      </w:r>
      <w:r>
        <w:rPr>
          <w:rFonts w:asciiTheme="minorEastAsia" w:hAnsiTheme="minorEastAsia"/>
          <w:sz w:val="28"/>
          <w:szCs w:val="28"/>
        </w:rPr>
        <w:t>20</w:t>
      </w:r>
      <w:r>
        <w:rPr>
          <w:rFonts w:asciiTheme="minorEastAsia" w:hAnsiTheme="minorEastAsia" w:hint="eastAsia"/>
          <w:sz w:val="28"/>
          <w:szCs w:val="28"/>
        </w:rPr>
        <w:t>日</w:t>
      </w:r>
    </w:p>
    <w:p w14:paraId="5A3AD546" w14:textId="77777777" w:rsidR="007873E8" w:rsidRDefault="007873E8">
      <w:pPr>
        <w:rPr>
          <w:rFonts w:asciiTheme="minorEastAsia" w:hAnsiTheme="minorEastAsia"/>
          <w:sz w:val="28"/>
          <w:szCs w:val="28"/>
        </w:rPr>
      </w:pPr>
    </w:p>
    <w:p w14:paraId="4F2596DE" w14:textId="77777777" w:rsidR="007873E8" w:rsidRDefault="007873E8"/>
    <w:p w14:paraId="53528858" w14:textId="77777777" w:rsidR="007873E8" w:rsidRDefault="007873E8"/>
    <w:p w14:paraId="19960F7B" w14:textId="77777777" w:rsidR="007873E8" w:rsidRDefault="007873E8"/>
    <w:sectPr w:rsidR="007873E8">
      <w:pgSz w:w="16838" w:h="11906" w:orient="landscape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262D6A" w14:textId="77777777" w:rsidR="0030303A" w:rsidRDefault="0030303A" w:rsidP="00222336">
      <w:r>
        <w:separator/>
      </w:r>
    </w:p>
  </w:endnote>
  <w:endnote w:type="continuationSeparator" w:id="0">
    <w:p w14:paraId="6A2459C5" w14:textId="77777777" w:rsidR="0030303A" w:rsidRDefault="0030303A" w:rsidP="00222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9C19B1" w14:textId="77777777" w:rsidR="0030303A" w:rsidRDefault="0030303A" w:rsidP="00222336">
      <w:r>
        <w:separator/>
      </w:r>
    </w:p>
  </w:footnote>
  <w:footnote w:type="continuationSeparator" w:id="0">
    <w:p w14:paraId="0117B295" w14:textId="77777777" w:rsidR="0030303A" w:rsidRDefault="0030303A" w:rsidP="002223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982"/>
    <w:rsid w:val="001214C2"/>
    <w:rsid w:val="00222336"/>
    <w:rsid w:val="002C4BB1"/>
    <w:rsid w:val="0030303A"/>
    <w:rsid w:val="003950BE"/>
    <w:rsid w:val="00703109"/>
    <w:rsid w:val="007873E8"/>
    <w:rsid w:val="007C345F"/>
    <w:rsid w:val="0080574C"/>
    <w:rsid w:val="00B34D58"/>
    <w:rsid w:val="00C16492"/>
    <w:rsid w:val="00D11982"/>
    <w:rsid w:val="00E55A36"/>
    <w:rsid w:val="00FA083E"/>
    <w:rsid w:val="5FC72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CA6C881-0A00-4B71-A654-965CECDE4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148</Words>
  <Characters>850</Characters>
  <Application>Microsoft Office Word</Application>
  <DocSecurity>0</DocSecurity>
  <Lines>7</Lines>
  <Paragraphs>1</Paragraphs>
  <ScaleCrop>false</ScaleCrop>
  <Company>Microsoft</Company>
  <LinksUpToDate>false</LinksUpToDate>
  <CharactersWithSpaces>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帐户</dc:creator>
  <cp:lastModifiedBy>Microsoft 帐户</cp:lastModifiedBy>
  <cp:revision>7</cp:revision>
  <dcterms:created xsi:type="dcterms:W3CDTF">2025-02-20T12:44:00Z</dcterms:created>
  <dcterms:modified xsi:type="dcterms:W3CDTF">2025-02-20T13:14:00Z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eyJoZGlkIjoiN2YzNjBkOTgyNWQ1YTMxYzM3MzMwNWFiODNmOWIzYWMiLCJ1c2VySWQiOiIyNTYzMjAxMjAifQ==</vt:lpwstr>
  </property>
  <property fmtid="{D5CDD505-2E9C-101B-9397-08002B2CF9AE}" pid="3" name="KSOProductBuildVer">
    <vt:lpwstr>2052-12.1.0.19770</vt:lpwstr>
  </property>
  <property fmtid="{D5CDD505-2E9C-101B-9397-08002B2CF9AE}" pid="4" name="ICV">
    <vt:lpwstr>C5A415E3FC8647E392BDACDE26F7C8C5_13</vt:lpwstr>
  </property>
</Properties>
</file>