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857B6" w:rsidRPr="003857B6" w:rsidTr="003857B6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57B6" w:rsidRPr="003857B6" w:rsidRDefault="003857B6" w:rsidP="003857B6">
            <w:pPr>
              <w:widowControl/>
              <w:spacing w:before="300"/>
              <w:jc w:val="center"/>
              <w:rPr>
                <w:rFonts w:ascii="黑体" w:eastAsia="黑体" w:hAnsi="黑体" w:cs="宋体"/>
                <w:b/>
                <w:bCs/>
                <w:kern w:val="0"/>
                <w:sz w:val="29"/>
                <w:szCs w:val="29"/>
              </w:rPr>
            </w:pPr>
            <w:r w:rsidRPr="003857B6">
              <w:rPr>
                <w:rFonts w:ascii="黑体" w:eastAsia="黑体" w:hAnsi="黑体" w:cs="宋体" w:hint="eastAsia"/>
                <w:b/>
                <w:bCs/>
                <w:kern w:val="0"/>
                <w:sz w:val="29"/>
                <w:szCs w:val="29"/>
              </w:rPr>
              <w:t>关于</w:t>
            </w:r>
            <w:proofErr w:type="gramStart"/>
            <w:r w:rsidRPr="003857B6">
              <w:rPr>
                <w:rFonts w:ascii="黑体" w:eastAsia="黑体" w:hAnsi="黑体" w:cs="宋体" w:hint="eastAsia"/>
                <w:b/>
                <w:bCs/>
                <w:kern w:val="0"/>
                <w:sz w:val="29"/>
                <w:szCs w:val="29"/>
              </w:rPr>
              <w:t>更新省</w:t>
            </w:r>
            <w:proofErr w:type="gramEnd"/>
            <w:r w:rsidRPr="003857B6">
              <w:rPr>
                <w:rFonts w:ascii="黑体" w:eastAsia="黑体" w:hAnsi="黑体" w:cs="宋体" w:hint="eastAsia"/>
                <w:b/>
                <w:bCs/>
                <w:kern w:val="0"/>
                <w:sz w:val="29"/>
                <w:szCs w:val="29"/>
              </w:rPr>
              <w:t>重点科技计划项目经费审计中介机构备案信息的公告</w:t>
            </w:r>
          </w:p>
        </w:tc>
      </w:tr>
      <w:tr w:rsidR="003857B6" w:rsidRPr="003857B6" w:rsidTr="003857B6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57B6" w:rsidRPr="003857B6" w:rsidRDefault="003857B6" w:rsidP="003857B6">
            <w:pPr>
              <w:widowControl/>
              <w:spacing w:before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57B6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0CBFAACE" wp14:editId="30086998">
                  <wp:extent cx="7258050" cy="228600"/>
                  <wp:effectExtent l="0" t="0" r="0" b="0"/>
                  <wp:docPr id="1" name="图片 1" descr="http://www.jstd.gov.cn/kjxxgk/nrgl/templateFile/944/images/gj_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std.gov.cn/kjxxgk/nrgl/templateFile/944/images/gj_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0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57B6" w:rsidRPr="003857B6" w:rsidTr="003857B6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57B6" w:rsidRPr="003857B6" w:rsidRDefault="003857B6" w:rsidP="003857B6">
            <w:pPr>
              <w:widowControl/>
              <w:spacing w:before="30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57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3857B6" w:rsidRPr="003857B6" w:rsidRDefault="003857B6" w:rsidP="003857B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47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8"/>
      </w:tblGrid>
      <w:tr w:rsidR="003857B6" w:rsidRPr="003857B6" w:rsidTr="003857B6">
        <w:trPr>
          <w:trHeight w:val="450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 w:hint="eastAsia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根据《江苏省科技计划项目经费审计实施办法》（苏科技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规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〔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2016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〕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132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号）的规定和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2016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年江苏省会计师事务所综合评价结果，现对列入省政府采购中心审计服务定点采购项目，且具有省注册会计师协会综合评价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3A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级以上资格的单位，本着自愿的原则进行了备案，更新后的相关信息公告如下：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一、中介机构库名单（排名不分先后）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、瑞华会计师事务所（特殊普通合伙）江苏分所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公证天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业会计师事务所（特殊普通合伙）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、中兴华会计师事务所（特殊普通合伙）江苏分所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、江苏苏港会计师事务所有限公司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江苏天勤会计师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、江苏苏亚金诚会计师事务所（特殊普通合伙）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、江苏兴瑞会计师事务所有限公司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、天衡会计师事务所（特殊普通合伙）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、致同会计师事务所（特殊普通合伙）南京分所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、江苏天宏华信会计师事务所有限公司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信永中和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会计师事务所（特殊普通合伙）南京分所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、江苏经纬会计师事务所有限公司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、众华会计师事务所（特殊普通合伙）江苏分所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、徐州众合会计师事务所有限公司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、江苏金陵会计师事务所有限责任公司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、江苏国瑞会计师事务所有限公司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、无锡东林会计师事务所有限公司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、江苏中兴会计师事务所有限公司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、江苏方正会计师事务所有限公司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、南通万隆会计师事务所有限公司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、江苏金达信会计师事务所有限公司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、无锡宝光会计师事务所有限公司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lastRenderedPageBreak/>
              <w:t>23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扬州弘瑞会计师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苏税迅通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、天职国际会计师事务所（特殊普通合伙）江苏分所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、江苏中正同仁会计师事务所有限公司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、江苏永和会计师事务所有限公司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南京益诚会计师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事务所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、江苏苏瑞华会计师事务所有限公司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江苏天舜会计师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、江苏润华会计师事务所有限公司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、江苏利安达兴业会计师事务所有限公司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、南京开元联合会计师事务所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(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特殊普通合伙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)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、江苏天元会计师事务所有限公司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、江苏华弘会计师事务所有限公司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南审希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地会计师事务所有限公司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、江苏大华会计师事务所有限公司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苏州仁泰会计师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事务所（普通合伙）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、苏州苏诚会计师事务所有限公司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、江苏天泰会计师事务所有限公司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、江苏中证会计师事务所有限公司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、南京永宁会计师事务所有限公司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、南通新江海联合会计师事务所（普通合伙）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、江苏东衡会计师事务所有限公司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、南京华</w:t>
            </w:r>
            <w:proofErr w:type="gramStart"/>
            <w:r w:rsidRPr="003857B6">
              <w:rPr>
                <w:rFonts w:ascii="Calibri" w:eastAsia="宋体" w:hAnsi="Calibri" w:cs="宋体"/>
                <w:kern w:val="0"/>
                <w:szCs w:val="21"/>
              </w:rPr>
              <w:t>胜信伟</w:t>
            </w:r>
            <w:proofErr w:type="gramEnd"/>
            <w:r w:rsidRPr="003857B6">
              <w:rPr>
                <w:rFonts w:ascii="Calibri" w:eastAsia="宋体" w:hAnsi="Calibri" w:cs="宋体"/>
                <w:kern w:val="0"/>
                <w:szCs w:val="21"/>
              </w:rPr>
              <w:t>会计师事务所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、江苏天宁会计师事务所有限公司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、无锡恒元会计师事务所（普通合伙）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、江苏正中会计师事务所有限公司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49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、江苏恒升会计师事务所有限公司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、江苏中恒嘉华会计师事务所有限公司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、江苏金天业会计师事务所有限公司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、江苏公信会计师事务所有限公司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、江苏中天华夏会计师事务所有限公司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54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、南京均益会计师事务所有限公司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55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、江苏中衡会计师事务所有限公司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lastRenderedPageBreak/>
              <w:t>56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、上会会计师事务所（特殊普通合伙）江苏分所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57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、南京宁瑞会计师事务所（普通合伙）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58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、江苏兴华会计师事务所有限公司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二、相关要求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1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、省拨款在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100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万元（含）以上的省级重点科技计划项目，在申请验收前，项目承担单位应从审计中介库中选择和委托审计中介机构进行审计。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2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、承担审计业务的审计中介机构应做到：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（一）严格遵守国家相关法律法规，恪守注册会计师独立审计准则及职业道德；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（二）严格执行业务委托协议，独立完成审计工作，不得以任何形式将审计业务转包、分包给其他机构或人员；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（三）严格遵守国家有关保密工作的法律法规，保守工作中知悉的国家秘密和商业秘密。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3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、委托审计任务完成后，审计中介机构应按照业务委托协议出具审计报告。有以下情况的，应明确不得通过财务验收：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（一）编报虚假预算，套取财政资金；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（二）未对专项经费进行单独核算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（三）截留、挤占、挪用专项经费；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（四）违反规定转拨、转移专项经费；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（五）提供虚假财务会计资料；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（六）未按规定执行和调整预算；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（七）虚假承诺、自筹经费不到位；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（八）其他违反财经纪律的行为。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附件：省重点科技计划项目经费审计中介机构备案信息表</w:t>
            </w:r>
          </w:p>
          <w:p w:rsidR="003857B6" w:rsidRPr="003857B6" w:rsidRDefault="003857B6" w:rsidP="003857B6">
            <w:pPr>
              <w:widowControl/>
              <w:spacing w:line="420" w:lineRule="atLeast"/>
              <w:ind w:firstLine="420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 </w:t>
            </w:r>
          </w:p>
          <w:p w:rsidR="003857B6" w:rsidRPr="003857B6" w:rsidRDefault="003857B6" w:rsidP="003857B6">
            <w:pPr>
              <w:widowControl/>
              <w:spacing w:line="420" w:lineRule="atLeast"/>
              <w:jc w:val="right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                               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江苏省科学技术厅</w:t>
            </w:r>
          </w:p>
          <w:p w:rsidR="003857B6" w:rsidRPr="003857B6" w:rsidRDefault="003857B6" w:rsidP="003857B6">
            <w:pPr>
              <w:widowControl/>
              <w:spacing w:line="420" w:lineRule="atLeast"/>
              <w:jc w:val="right"/>
              <w:rPr>
                <w:rFonts w:ascii="Calibri" w:eastAsia="宋体" w:hAnsi="Calibri" w:cs="宋体"/>
                <w:kern w:val="0"/>
                <w:szCs w:val="21"/>
              </w:rPr>
            </w:pPr>
            <w:r w:rsidRPr="003857B6">
              <w:rPr>
                <w:rFonts w:ascii="Calibri" w:eastAsia="宋体" w:hAnsi="Calibri" w:cs="宋体"/>
                <w:kern w:val="0"/>
                <w:szCs w:val="21"/>
              </w:rPr>
              <w:t>                                2016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年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月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19</w:t>
            </w:r>
            <w:r w:rsidRPr="003857B6">
              <w:rPr>
                <w:rFonts w:ascii="Calibri" w:eastAsia="宋体" w:hAnsi="Calibri" w:cs="宋体"/>
                <w:kern w:val="0"/>
                <w:szCs w:val="21"/>
              </w:rPr>
              <w:t>日</w:t>
            </w:r>
          </w:p>
        </w:tc>
      </w:tr>
    </w:tbl>
    <w:p w:rsidR="003857B6" w:rsidRPr="003857B6" w:rsidRDefault="003857B6" w:rsidP="003857B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46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2"/>
      </w:tblGrid>
      <w:tr w:rsidR="003857B6" w:rsidRPr="003857B6" w:rsidTr="003857B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857B6" w:rsidRPr="003857B6" w:rsidRDefault="003857B6" w:rsidP="003857B6">
            <w:pPr>
              <w:widowControl/>
              <w:spacing w:after="3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57B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附件：</w:t>
            </w:r>
            <w:hyperlink r:id="rId6" w:tgtFrame="blank" w:history="1">
              <w:r w:rsidRPr="003857B6">
                <w:rPr>
                  <w:rFonts w:ascii="宋体" w:eastAsia="宋体" w:hAnsi="宋体" w:cs="宋体" w:hint="eastAsia"/>
                  <w:color w:val="000000"/>
                  <w:kern w:val="0"/>
                  <w:sz w:val="18"/>
                  <w:szCs w:val="18"/>
                </w:rPr>
                <w:t>审计中介机构备案信息表9.19.xls</w:t>
              </w:r>
            </w:hyperlink>
          </w:p>
        </w:tc>
      </w:tr>
    </w:tbl>
    <w:p w:rsidR="001A35DD" w:rsidRPr="003857B6" w:rsidRDefault="001A35DD">
      <w:bookmarkStart w:id="0" w:name="_GoBack"/>
      <w:bookmarkEnd w:id="0"/>
    </w:p>
    <w:sectPr w:rsidR="001A35DD" w:rsidRPr="00385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B6"/>
    <w:rsid w:val="00003E29"/>
    <w:rsid w:val="000067CF"/>
    <w:rsid w:val="00025B21"/>
    <w:rsid w:val="00043D8F"/>
    <w:rsid w:val="000B7FAF"/>
    <w:rsid w:val="000E6AC7"/>
    <w:rsid w:val="001006CC"/>
    <w:rsid w:val="001318AA"/>
    <w:rsid w:val="00133204"/>
    <w:rsid w:val="001A35DD"/>
    <w:rsid w:val="00235DF2"/>
    <w:rsid w:val="00271223"/>
    <w:rsid w:val="002768D8"/>
    <w:rsid w:val="003857B6"/>
    <w:rsid w:val="003C3400"/>
    <w:rsid w:val="00534223"/>
    <w:rsid w:val="005D756F"/>
    <w:rsid w:val="005E0F46"/>
    <w:rsid w:val="005E2A11"/>
    <w:rsid w:val="006446FA"/>
    <w:rsid w:val="006E7E8F"/>
    <w:rsid w:val="006F6EDA"/>
    <w:rsid w:val="0072170D"/>
    <w:rsid w:val="00733F45"/>
    <w:rsid w:val="007B39E3"/>
    <w:rsid w:val="007D0642"/>
    <w:rsid w:val="007E06B0"/>
    <w:rsid w:val="008015CD"/>
    <w:rsid w:val="00837726"/>
    <w:rsid w:val="00863DB7"/>
    <w:rsid w:val="00885C3D"/>
    <w:rsid w:val="0091747C"/>
    <w:rsid w:val="00925F46"/>
    <w:rsid w:val="00A91136"/>
    <w:rsid w:val="00A95B8C"/>
    <w:rsid w:val="00AB247D"/>
    <w:rsid w:val="00B27606"/>
    <w:rsid w:val="00B435EB"/>
    <w:rsid w:val="00BA72B3"/>
    <w:rsid w:val="00BD6F11"/>
    <w:rsid w:val="00C346D2"/>
    <w:rsid w:val="00C5683B"/>
    <w:rsid w:val="00C95DF1"/>
    <w:rsid w:val="00CB13D8"/>
    <w:rsid w:val="00CE6A86"/>
    <w:rsid w:val="00E3490E"/>
    <w:rsid w:val="00EA1CE8"/>
    <w:rsid w:val="00EA35FB"/>
    <w:rsid w:val="00EB3060"/>
    <w:rsid w:val="00EB451D"/>
    <w:rsid w:val="00ED2108"/>
    <w:rsid w:val="00F303B1"/>
    <w:rsid w:val="00F939C5"/>
    <w:rsid w:val="00FB0273"/>
    <w:rsid w:val="00FE411C"/>
    <w:rsid w:val="00FF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57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57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57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57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jstd.gov.cn/kjxxgk/nrgl/GJAttach/1474599368538.xls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2016-11-02T08:20:00Z</dcterms:created>
  <dcterms:modified xsi:type="dcterms:W3CDTF">2016-11-02T08:20:00Z</dcterms:modified>
</cp:coreProperties>
</file>