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7EE58" w14:textId="77777777" w:rsidR="004B63AF" w:rsidRPr="004B63AF" w:rsidRDefault="004B63AF" w:rsidP="004B63AF">
      <w:pPr>
        <w:spacing w:line="381" w:lineRule="exact"/>
        <w:ind w:right="-20"/>
        <w:jc w:val="left"/>
        <w:rPr>
          <w:rFonts w:asciiTheme="minorEastAsia" w:hAnsiTheme="minorEastAsia" w:cs="Times New Roman"/>
          <w:b/>
          <w:bCs/>
          <w:kern w:val="0"/>
          <w:sz w:val="32"/>
          <w:szCs w:val="32"/>
        </w:rPr>
      </w:pPr>
      <w:r w:rsidRPr="004B63AF">
        <w:rPr>
          <w:rFonts w:asciiTheme="minorEastAsia" w:hAnsiTheme="minorEastAsia" w:cs="Microsoft JhengHei"/>
          <w:b/>
          <w:bCs/>
          <w:kern w:val="0"/>
          <w:position w:val="-1"/>
          <w:sz w:val="32"/>
          <w:szCs w:val="32"/>
        </w:rPr>
        <w:t>附</w:t>
      </w:r>
      <w:r w:rsidRPr="004B63AF">
        <w:rPr>
          <w:rFonts w:asciiTheme="minorEastAsia" w:hAnsiTheme="minorEastAsia" w:cs="Microsoft JhengHei"/>
          <w:b/>
          <w:bCs/>
          <w:spacing w:val="3"/>
          <w:kern w:val="0"/>
          <w:position w:val="-1"/>
          <w:sz w:val="32"/>
          <w:szCs w:val="32"/>
        </w:rPr>
        <w:t>件</w:t>
      </w:r>
      <w:r w:rsidRPr="004B63AF">
        <w:rPr>
          <w:rFonts w:asciiTheme="minorEastAsia" w:hAnsiTheme="minorEastAsia" w:cs="Times New Roman"/>
          <w:b/>
          <w:bCs/>
          <w:kern w:val="0"/>
          <w:position w:val="-1"/>
          <w:sz w:val="32"/>
          <w:szCs w:val="32"/>
        </w:rPr>
        <w:t>1</w:t>
      </w:r>
    </w:p>
    <w:p w14:paraId="42EF62F6" w14:textId="77777777" w:rsidR="004B63AF" w:rsidRPr="004B63AF" w:rsidRDefault="004B63AF" w:rsidP="004B63AF">
      <w:pPr>
        <w:spacing w:line="200" w:lineRule="exact"/>
        <w:jc w:val="left"/>
        <w:rPr>
          <w:rFonts w:asciiTheme="minorEastAsia" w:hAnsiTheme="minorEastAsia" w:cs="Times New Roman"/>
          <w:kern w:val="0"/>
          <w:sz w:val="20"/>
          <w:szCs w:val="20"/>
        </w:rPr>
      </w:pPr>
    </w:p>
    <w:p w14:paraId="74B44BA9" w14:textId="77777777" w:rsidR="004B63AF" w:rsidRPr="004B63AF" w:rsidRDefault="004B63AF" w:rsidP="004B63AF">
      <w:pPr>
        <w:spacing w:line="200" w:lineRule="exact"/>
        <w:jc w:val="left"/>
        <w:rPr>
          <w:rFonts w:asciiTheme="minorEastAsia" w:hAnsiTheme="minorEastAsia" w:cs="Times New Roman"/>
          <w:kern w:val="0"/>
          <w:sz w:val="20"/>
          <w:szCs w:val="20"/>
        </w:rPr>
      </w:pPr>
    </w:p>
    <w:p w14:paraId="43C7797F" w14:textId="77777777" w:rsidR="004B63AF" w:rsidRPr="004B63AF" w:rsidRDefault="004B63AF" w:rsidP="004B63AF">
      <w:pPr>
        <w:spacing w:before="19" w:line="260" w:lineRule="exact"/>
        <w:jc w:val="left"/>
        <w:rPr>
          <w:rFonts w:asciiTheme="minorEastAsia" w:hAnsiTheme="minorEastAsia" w:cs="Times New Roman"/>
          <w:kern w:val="0"/>
          <w:sz w:val="26"/>
          <w:szCs w:val="26"/>
        </w:rPr>
      </w:pPr>
    </w:p>
    <w:p w14:paraId="5173FFB1" w14:textId="6A251891" w:rsidR="004B63AF" w:rsidRPr="004B63AF" w:rsidRDefault="004B63AF" w:rsidP="004B63AF">
      <w:pPr>
        <w:spacing w:line="502" w:lineRule="exact"/>
        <w:ind w:left="2660" w:right="-20"/>
        <w:jc w:val="left"/>
        <w:rPr>
          <w:rFonts w:asciiTheme="minorEastAsia" w:hAnsiTheme="minorEastAsia" w:cs="Times New Roman"/>
          <w:kern w:val="0"/>
          <w:sz w:val="20"/>
          <w:szCs w:val="20"/>
        </w:rPr>
      </w:pPr>
      <w:r w:rsidRPr="004B63AF">
        <w:rPr>
          <w:rFonts w:asciiTheme="minorEastAsia" w:hAnsiTheme="minorEastAsia" w:cs="Microsoft JhengHei"/>
          <w:b/>
          <w:bCs/>
          <w:kern w:val="0"/>
          <w:position w:val="1"/>
          <w:sz w:val="44"/>
          <w:szCs w:val="44"/>
        </w:rPr>
        <w:t>前</w:t>
      </w:r>
      <w:r w:rsidRPr="004B63AF">
        <w:rPr>
          <w:rFonts w:asciiTheme="minorEastAsia" w:hAnsiTheme="minorEastAsia" w:cs="Microsoft JhengHei"/>
          <w:b/>
          <w:bCs/>
          <w:spacing w:val="3"/>
          <w:kern w:val="0"/>
          <w:position w:val="1"/>
          <w:sz w:val="44"/>
          <w:szCs w:val="44"/>
        </w:rPr>
        <w:t>沿</w:t>
      </w:r>
      <w:r w:rsidRPr="004B63AF">
        <w:rPr>
          <w:rFonts w:asciiTheme="minorEastAsia" w:hAnsiTheme="minorEastAsia" w:cs="Microsoft JhengHei"/>
          <w:b/>
          <w:bCs/>
          <w:kern w:val="0"/>
          <w:position w:val="1"/>
          <w:sz w:val="44"/>
          <w:szCs w:val="44"/>
        </w:rPr>
        <w:t>技术</w:t>
      </w:r>
      <w:r w:rsidRPr="004B63AF">
        <w:rPr>
          <w:rFonts w:asciiTheme="minorEastAsia" w:hAnsiTheme="minorEastAsia" w:cs="Microsoft JhengHei"/>
          <w:b/>
          <w:bCs/>
          <w:spacing w:val="3"/>
          <w:kern w:val="0"/>
          <w:position w:val="1"/>
          <w:sz w:val="44"/>
          <w:szCs w:val="44"/>
        </w:rPr>
        <w:t>指</w:t>
      </w:r>
      <w:r w:rsidRPr="004B63AF">
        <w:rPr>
          <w:rFonts w:asciiTheme="minorEastAsia" w:hAnsiTheme="minorEastAsia" w:cs="Microsoft JhengHei"/>
          <w:b/>
          <w:bCs/>
          <w:kern w:val="0"/>
          <w:position w:val="1"/>
          <w:sz w:val="44"/>
          <w:szCs w:val="44"/>
        </w:rPr>
        <w:t>南建</w:t>
      </w:r>
      <w:r w:rsidRPr="004B63AF">
        <w:rPr>
          <w:rFonts w:asciiTheme="minorEastAsia" w:hAnsiTheme="minorEastAsia" w:cs="Microsoft JhengHei"/>
          <w:b/>
          <w:bCs/>
          <w:spacing w:val="3"/>
          <w:kern w:val="0"/>
          <w:position w:val="1"/>
          <w:sz w:val="44"/>
          <w:szCs w:val="44"/>
        </w:rPr>
        <w:t>议</w:t>
      </w:r>
      <w:r w:rsidRPr="004B63AF">
        <w:rPr>
          <w:rFonts w:asciiTheme="minorEastAsia" w:hAnsiTheme="minorEastAsia" w:cs="Microsoft JhengHei"/>
          <w:b/>
          <w:bCs/>
          <w:kern w:val="0"/>
          <w:position w:val="1"/>
          <w:sz w:val="44"/>
          <w:szCs w:val="44"/>
        </w:rPr>
        <w:t>表</w:t>
      </w:r>
    </w:p>
    <w:p w14:paraId="42D8ACA9" w14:textId="77777777" w:rsidR="004B63AF" w:rsidRPr="004B63AF" w:rsidRDefault="004B63AF" w:rsidP="004B63AF">
      <w:pPr>
        <w:spacing w:line="200" w:lineRule="exact"/>
        <w:jc w:val="left"/>
        <w:rPr>
          <w:rFonts w:asciiTheme="minorEastAsia" w:hAnsiTheme="minorEastAsia" w:cs="Times New Roman"/>
          <w:kern w:val="0"/>
          <w:sz w:val="20"/>
          <w:szCs w:val="20"/>
        </w:rPr>
      </w:pPr>
    </w:p>
    <w:p w14:paraId="65089F55" w14:textId="10A0AB12" w:rsidR="004B63AF" w:rsidRPr="004B63AF" w:rsidRDefault="004B63AF" w:rsidP="007E2C3B">
      <w:pPr>
        <w:tabs>
          <w:tab w:val="left" w:pos="4424"/>
        </w:tabs>
        <w:spacing w:line="381" w:lineRule="exact"/>
        <w:ind w:left="231" w:right="-20"/>
        <w:jc w:val="left"/>
        <w:rPr>
          <w:rFonts w:asciiTheme="minorEastAsia" w:hAnsiTheme="minorEastAsia" w:cs="Times New Roman"/>
          <w:b/>
          <w:bCs/>
          <w:kern w:val="0"/>
          <w:sz w:val="6"/>
          <w:szCs w:val="6"/>
        </w:rPr>
      </w:pPr>
      <w:r w:rsidRPr="004B63AF">
        <w:rPr>
          <w:rFonts w:asciiTheme="minorEastAsia" w:hAnsiTheme="minorEastAsia" w:cs="Microsoft YaHei UI"/>
          <w:b/>
          <w:bCs/>
          <w:kern w:val="0"/>
          <w:position w:val="-3"/>
          <w:sz w:val="24"/>
          <w:szCs w:val="24"/>
        </w:rPr>
        <w:t>填报单位（盖章）：</w:t>
      </w:r>
      <w:r w:rsidRPr="004B63AF">
        <w:rPr>
          <w:rFonts w:asciiTheme="minorEastAsia" w:hAnsiTheme="minorEastAsia" w:cs="Microsoft YaHei UI"/>
          <w:b/>
          <w:bCs/>
          <w:kern w:val="0"/>
          <w:position w:val="-3"/>
          <w:sz w:val="24"/>
          <w:szCs w:val="24"/>
        </w:rPr>
        <w:tab/>
        <w:t>联系人（电话）：</w:t>
      </w:r>
      <w:r w:rsidR="007E2C3B">
        <w:rPr>
          <w:rFonts w:asciiTheme="minorEastAsia" w:hAnsiTheme="minorEastAsia" w:cs="Microsoft YaHei UI" w:hint="eastAsia"/>
          <w:b/>
          <w:bCs/>
          <w:kern w:val="0"/>
          <w:position w:val="-3"/>
          <w:sz w:val="24"/>
          <w:szCs w:val="24"/>
        </w:rPr>
        <w:t>吴进1</w:t>
      </w:r>
      <w:r w:rsidR="007E2C3B">
        <w:rPr>
          <w:rFonts w:asciiTheme="minorEastAsia" w:hAnsiTheme="minorEastAsia" w:cs="Microsoft YaHei UI"/>
          <w:b/>
          <w:bCs/>
          <w:kern w:val="0"/>
          <w:position w:val="-3"/>
          <w:sz w:val="24"/>
          <w:szCs w:val="24"/>
        </w:rPr>
        <w:t>3611596779</w:t>
      </w:r>
    </w:p>
    <w:tbl>
      <w:tblPr>
        <w:tblW w:w="8672" w:type="dxa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8"/>
        <w:gridCol w:w="3771"/>
        <w:gridCol w:w="1239"/>
        <w:gridCol w:w="2434"/>
      </w:tblGrid>
      <w:tr w:rsidR="004B63AF" w:rsidRPr="004B63AF" w14:paraId="5FFADAEA" w14:textId="77777777" w:rsidTr="007E2C3B">
        <w:trPr>
          <w:trHeight w:hRule="exact" w:val="593"/>
        </w:trPr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D571FF" w14:textId="77777777" w:rsidR="004B63AF" w:rsidRPr="004B63AF" w:rsidRDefault="004B63AF" w:rsidP="004B63AF">
            <w:pPr>
              <w:spacing w:before="21"/>
              <w:ind w:left="139" w:right="-20"/>
              <w:jc w:val="left"/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</w:pPr>
            <w:r w:rsidRPr="004B63AF">
              <w:rPr>
                <w:rFonts w:asciiTheme="minorEastAsia" w:hAnsiTheme="minorEastAsia" w:cs="Microsoft JhengHei"/>
                <w:b/>
                <w:bCs/>
                <w:spacing w:val="-5"/>
                <w:kern w:val="0"/>
                <w:sz w:val="24"/>
                <w:szCs w:val="24"/>
                <w:lang w:eastAsia="en-US"/>
              </w:rPr>
              <w:t>指南建</w:t>
            </w:r>
            <w:r w:rsidRPr="004B63AF"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  <w:t>议</w:t>
            </w:r>
          </w:p>
        </w:tc>
        <w:tc>
          <w:tcPr>
            <w:tcW w:w="74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830F9E" w14:textId="77777777" w:rsidR="004B63AF" w:rsidRPr="004B63AF" w:rsidRDefault="004B63AF" w:rsidP="004B63AF">
            <w:pPr>
              <w:spacing w:after="200" w:line="276" w:lineRule="auto"/>
              <w:jc w:val="left"/>
              <w:rPr>
                <w:rFonts w:asciiTheme="minorEastAsia" w:hAnsiTheme="minorEastAsia" w:cs="Times New Roman"/>
                <w:kern w:val="0"/>
                <w:sz w:val="22"/>
                <w:lang w:eastAsia="en-US"/>
              </w:rPr>
            </w:pPr>
          </w:p>
        </w:tc>
      </w:tr>
      <w:tr w:rsidR="004B63AF" w:rsidRPr="004B63AF" w14:paraId="033FD20A" w14:textId="77777777" w:rsidTr="007E2C3B">
        <w:trPr>
          <w:trHeight w:hRule="exact" w:val="678"/>
        </w:trPr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5AD3DE4" w14:textId="77777777" w:rsidR="004B63AF" w:rsidRPr="004B63AF" w:rsidRDefault="004B63AF" w:rsidP="004B63AF">
            <w:pPr>
              <w:spacing w:before="62"/>
              <w:ind w:left="139" w:right="-20"/>
              <w:jc w:val="left"/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</w:pPr>
            <w:r w:rsidRPr="004B63AF">
              <w:rPr>
                <w:rFonts w:asciiTheme="minorEastAsia" w:hAnsiTheme="minorEastAsia" w:cs="Microsoft JhengHei"/>
                <w:b/>
                <w:bCs/>
                <w:spacing w:val="-5"/>
                <w:kern w:val="0"/>
                <w:sz w:val="24"/>
                <w:szCs w:val="24"/>
                <w:lang w:eastAsia="en-US"/>
              </w:rPr>
              <w:t>建议类</w:t>
            </w:r>
            <w:r w:rsidRPr="004B63AF"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  <w:t>型</w:t>
            </w:r>
          </w:p>
        </w:tc>
        <w:tc>
          <w:tcPr>
            <w:tcW w:w="74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2C2978" w14:textId="77777777" w:rsidR="004B63AF" w:rsidRPr="004B63AF" w:rsidRDefault="004B63AF" w:rsidP="004B63AF">
            <w:pPr>
              <w:tabs>
                <w:tab w:val="left" w:pos="2860"/>
                <w:tab w:val="left" w:pos="5500"/>
              </w:tabs>
              <w:spacing w:before="57"/>
              <w:ind w:left="224" w:right="-20"/>
              <w:jc w:val="left"/>
              <w:rPr>
                <w:rFonts w:asciiTheme="minorEastAsia" w:hAnsiTheme="minorEastAsia" w:cs="Microsoft JhengHei"/>
                <w:kern w:val="0"/>
                <w:szCs w:val="21"/>
              </w:rPr>
            </w:pPr>
            <w:r w:rsidRPr="004B63AF">
              <w:rPr>
                <w:rFonts w:asciiTheme="minorEastAsia" w:hAnsiTheme="minorEastAsia" w:cs="Microsoft JhengHei"/>
                <w:w w:val="153"/>
                <w:kern w:val="0"/>
                <w:szCs w:val="21"/>
              </w:rPr>
              <w:t>□</w:t>
            </w:r>
            <w:r w:rsidRPr="004B63AF">
              <w:rPr>
                <w:rFonts w:asciiTheme="minorEastAsia" w:hAnsiTheme="minorEastAsia" w:cs="Microsoft JhengHei"/>
                <w:kern w:val="0"/>
                <w:szCs w:val="21"/>
              </w:rPr>
              <w:t>增加技术方向</w:t>
            </w:r>
            <w:r w:rsidRPr="004B63AF">
              <w:rPr>
                <w:rFonts w:asciiTheme="minorEastAsia" w:hAnsiTheme="minorEastAsia" w:cs="Microsoft JhengHei"/>
                <w:kern w:val="0"/>
                <w:szCs w:val="21"/>
              </w:rPr>
              <w:tab/>
            </w:r>
            <w:r w:rsidRPr="004B63AF">
              <w:rPr>
                <w:rFonts w:asciiTheme="minorEastAsia" w:hAnsiTheme="minorEastAsia" w:cs="Microsoft JhengHei"/>
                <w:w w:val="153"/>
                <w:kern w:val="0"/>
                <w:szCs w:val="21"/>
              </w:rPr>
              <w:t>□</w:t>
            </w:r>
            <w:r w:rsidRPr="004B63AF">
              <w:rPr>
                <w:rFonts w:asciiTheme="minorEastAsia" w:hAnsiTheme="minorEastAsia" w:cs="Microsoft JhengHei"/>
                <w:kern w:val="0"/>
                <w:szCs w:val="21"/>
              </w:rPr>
              <w:t>替换技术方向</w:t>
            </w:r>
            <w:r w:rsidRPr="004B63AF">
              <w:rPr>
                <w:rFonts w:asciiTheme="minorEastAsia" w:hAnsiTheme="minorEastAsia" w:cs="Microsoft JhengHei"/>
                <w:kern w:val="0"/>
                <w:szCs w:val="21"/>
              </w:rPr>
              <w:tab/>
            </w:r>
            <w:r w:rsidRPr="004B63AF">
              <w:rPr>
                <w:rFonts w:asciiTheme="minorEastAsia" w:hAnsiTheme="minorEastAsia" w:cs="Microsoft JhengHei"/>
                <w:w w:val="153"/>
                <w:kern w:val="0"/>
                <w:szCs w:val="21"/>
              </w:rPr>
              <w:t>□</w:t>
            </w:r>
            <w:r w:rsidRPr="004B63AF">
              <w:rPr>
                <w:rFonts w:asciiTheme="minorEastAsia" w:hAnsiTheme="minorEastAsia" w:cs="Microsoft JhengHei"/>
                <w:kern w:val="0"/>
                <w:szCs w:val="21"/>
              </w:rPr>
              <w:t>删除技术方向</w:t>
            </w:r>
          </w:p>
        </w:tc>
      </w:tr>
      <w:tr w:rsidR="004B63AF" w:rsidRPr="004B63AF" w14:paraId="1C765EA5" w14:textId="77777777" w:rsidTr="007E2C3B">
        <w:trPr>
          <w:trHeight w:hRule="exact" w:val="678"/>
        </w:trPr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2697D42" w14:textId="77777777" w:rsidR="004B63AF" w:rsidRPr="004B63AF" w:rsidRDefault="004B63AF" w:rsidP="004B63AF">
            <w:pPr>
              <w:spacing w:before="63"/>
              <w:ind w:left="139" w:right="-20"/>
              <w:jc w:val="left"/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</w:pPr>
            <w:r w:rsidRPr="004B63AF">
              <w:rPr>
                <w:rFonts w:asciiTheme="minorEastAsia" w:hAnsiTheme="minorEastAsia" w:cs="Microsoft JhengHei"/>
                <w:b/>
                <w:bCs/>
                <w:spacing w:val="-5"/>
                <w:kern w:val="0"/>
                <w:sz w:val="24"/>
                <w:szCs w:val="24"/>
                <w:lang w:eastAsia="en-US"/>
              </w:rPr>
              <w:t>联合单</w:t>
            </w:r>
            <w:r w:rsidRPr="004B63AF"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  <w:t>位</w:t>
            </w:r>
          </w:p>
        </w:tc>
        <w:tc>
          <w:tcPr>
            <w:tcW w:w="74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F72C96" w14:textId="77777777" w:rsidR="004B63AF" w:rsidRPr="004B63AF" w:rsidRDefault="004B63AF" w:rsidP="004B63AF">
            <w:pPr>
              <w:spacing w:after="200" w:line="276" w:lineRule="auto"/>
              <w:jc w:val="left"/>
              <w:rPr>
                <w:rFonts w:asciiTheme="minorEastAsia" w:hAnsiTheme="minorEastAsia" w:cs="Times New Roman"/>
                <w:kern w:val="0"/>
                <w:szCs w:val="21"/>
                <w:lang w:eastAsia="en-US"/>
              </w:rPr>
            </w:pPr>
          </w:p>
        </w:tc>
      </w:tr>
      <w:tr w:rsidR="004B63AF" w:rsidRPr="004B63AF" w14:paraId="61500DCA" w14:textId="77777777" w:rsidTr="007E2C3B">
        <w:trPr>
          <w:trHeight w:hRule="exact" w:val="1090"/>
        </w:trPr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6FC61BA" w14:textId="77777777" w:rsidR="004B63AF" w:rsidRPr="004B63AF" w:rsidRDefault="004B63AF" w:rsidP="004B63AF">
            <w:pPr>
              <w:ind w:left="139" w:right="-20"/>
              <w:jc w:val="left"/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</w:pPr>
            <w:r w:rsidRPr="004B63AF">
              <w:rPr>
                <w:rFonts w:asciiTheme="minorEastAsia" w:hAnsiTheme="minorEastAsia" w:cs="Microsoft JhengHei"/>
                <w:b/>
                <w:bCs/>
                <w:spacing w:val="-5"/>
                <w:kern w:val="0"/>
                <w:sz w:val="24"/>
                <w:szCs w:val="24"/>
                <w:lang w:eastAsia="en-US"/>
              </w:rPr>
              <w:t>研发方</w:t>
            </w:r>
            <w:r w:rsidRPr="004B63AF"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  <w:t>向</w:t>
            </w:r>
          </w:p>
        </w:tc>
        <w:tc>
          <w:tcPr>
            <w:tcW w:w="74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A8BDEB" w14:textId="77777777" w:rsidR="007E2C3B" w:rsidRDefault="004B63AF" w:rsidP="004B63AF">
            <w:pPr>
              <w:spacing w:line="350" w:lineRule="exact"/>
              <w:ind w:left="104" w:right="-20"/>
              <w:jc w:val="left"/>
              <w:rPr>
                <w:rFonts w:asciiTheme="minorEastAsia" w:hAnsiTheme="minorEastAsia" w:cs="Microsoft JhengHei"/>
                <w:kern w:val="0"/>
                <w:position w:val="-1"/>
                <w:szCs w:val="21"/>
              </w:rPr>
            </w:pPr>
            <w:r w:rsidRPr="004B63AF">
              <w:rPr>
                <w:rFonts w:asciiTheme="minorEastAsia" w:hAnsiTheme="minorEastAsia" w:cs="Microsoft JhengHei"/>
                <w:w w:val="153"/>
                <w:kern w:val="0"/>
                <w:position w:val="-1"/>
                <w:szCs w:val="21"/>
              </w:rPr>
              <w:t>□</w:t>
            </w:r>
            <w:r w:rsidRPr="004B63AF">
              <w:rPr>
                <w:rFonts w:asciiTheme="minorEastAsia" w:hAnsiTheme="minorEastAsia" w:cs="Microsoft JhengHei"/>
                <w:kern w:val="0"/>
                <w:position w:val="-1"/>
                <w:szCs w:val="21"/>
              </w:rPr>
              <w:t>人工智能、</w:t>
            </w:r>
            <w:r w:rsidRPr="004B63AF">
              <w:rPr>
                <w:rFonts w:asciiTheme="minorEastAsia" w:hAnsiTheme="minorEastAsia" w:cs="Microsoft JhengHei"/>
                <w:w w:val="153"/>
                <w:kern w:val="0"/>
                <w:position w:val="-1"/>
                <w:szCs w:val="21"/>
              </w:rPr>
              <w:t>□</w:t>
            </w:r>
            <w:r w:rsidRPr="004B63AF">
              <w:rPr>
                <w:rFonts w:asciiTheme="minorEastAsia" w:hAnsiTheme="minorEastAsia" w:cs="Microsoft JhengHei"/>
                <w:kern w:val="0"/>
                <w:position w:val="-1"/>
                <w:szCs w:val="21"/>
              </w:rPr>
              <w:t>量子科技、</w:t>
            </w:r>
            <w:r w:rsidRPr="004B63AF">
              <w:rPr>
                <w:rFonts w:asciiTheme="minorEastAsia" w:hAnsiTheme="minorEastAsia" w:cs="Microsoft JhengHei"/>
                <w:w w:val="153"/>
                <w:kern w:val="0"/>
                <w:position w:val="-1"/>
                <w:szCs w:val="21"/>
              </w:rPr>
              <w:t>□</w:t>
            </w:r>
            <w:proofErr w:type="gramStart"/>
            <w:r w:rsidRPr="004B63AF">
              <w:rPr>
                <w:rFonts w:asciiTheme="minorEastAsia" w:hAnsiTheme="minorEastAsia" w:cs="Microsoft JhengHei"/>
                <w:kern w:val="0"/>
                <w:position w:val="-1"/>
                <w:szCs w:val="21"/>
              </w:rPr>
              <w:t>脑机接口</w:t>
            </w:r>
            <w:proofErr w:type="gramEnd"/>
            <w:r w:rsidRPr="004B63AF">
              <w:rPr>
                <w:rFonts w:asciiTheme="minorEastAsia" w:hAnsiTheme="minorEastAsia" w:cs="Microsoft JhengHei"/>
                <w:kern w:val="0"/>
                <w:position w:val="-1"/>
                <w:szCs w:val="21"/>
              </w:rPr>
              <w:t>、</w:t>
            </w:r>
            <w:r w:rsidRPr="004B63AF">
              <w:rPr>
                <w:rFonts w:asciiTheme="minorEastAsia" w:hAnsiTheme="minorEastAsia" w:cs="Microsoft JhengHei"/>
                <w:w w:val="153"/>
                <w:kern w:val="0"/>
                <w:position w:val="-1"/>
                <w:szCs w:val="21"/>
              </w:rPr>
              <w:t>□</w:t>
            </w:r>
            <w:r w:rsidRPr="004B63AF">
              <w:rPr>
                <w:rFonts w:asciiTheme="minorEastAsia" w:hAnsiTheme="minorEastAsia" w:cs="Microsoft JhengHei"/>
                <w:kern w:val="0"/>
                <w:position w:val="-1"/>
                <w:szCs w:val="21"/>
              </w:rPr>
              <w:t>创新生物药、</w:t>
            </w:r>
            <w:r w:rsidRPr="004B63AF">
              <w:rPr>
                <w:rFonts w:asciiTheme="minorEastAsia" w:hAnsiTheme="minorEastAsia" w:cs="Microsoft JhengHei"/>
                <w:w w:val="153"/>
                <w:kern w:val="0"/>
                <w:position w:val="-1"/>
                <w:szCs w:val="21"/>
              </w:rPr>
              <w:t>□</w:t>
            </w:r>
            <w:r w:rsidRPr="004B63AF">
              <w:rPr>
                <w:rFonts w:asciiTheme="minorEastAsia" w:hAnsiTheme="minorEastAsia" w:cs="Microsoft JhengHei"/>
                <w:kern w:val="0"/>
                <w:position w:val="-1"/>
                <w:szCs w:val="21"/>
              </w:rPr>
              <w:t>未来信息、</w:t>
            </w:r>
          </w:p>
          <w:p w14:paraId="165EC693" w14:textId="77628C2E" w:rsidR="004B63AF" w:rsidRPr="004B63AF" w:rsidRDefault="004B63AF" w:rsidP="004B63AF">
            <w:pPr>
              <w:spacing w:line="350" w:lineRule="exact"/>
              <w:ind w:left="104" w:right="-20"/>
              <w:jc w:val="left"/>
              <w:rPr>
                <w:rFonts w:asciiTheme="minorEastAsia" w:hAnsiTheme="minorEastAsia" w:cs="Microsoft JhengHei"/>
                <w:kern w:val="0"/>
                <w:szCs w:val="21"/>
              </w:rPr>
            </w:pPr>
            <w:r w:rsidRPr="004B63AF">
              <w:rPr>
                <w:rFonts w:asciiTheme="minorEastAsia" w:hAnsiTheme="minorEastAsia" w:cs="Microsoft JhengHei"/>
                <w:w w:val="153"/>
                <w:kern w:val="0"/>
                <w:position w:val="-1"/>
                <w:szCs w:val="21"/>
              </w:rPr>
              <w:t>□</w:t>
            </w:r>
            <w:r w:rsidRPr="004B63AF">
              <w:rPr>
                <w:rFonts w:asciiTheme="minorEastAsia" w:hAnsiTheme="minorEastAsia" w:cs="Microsoft JhengHei"/>
                <w:kern w:val="0"/>
                <w:position w:val="-1"/>
                <w:szCs w:val="21"/>
              </w:rPr>
              <w:t>未来材料、</w:t>
            </w:r>
            <w:r w:rsidRPr="004B63AF">
              <w:rPr>
                <w:rFonts w:asciiTheme="minorEastAsia" w:hAnsiTheme="minorEastAsia" w:cs="Microsoft JhengHei"/>
                <w:w w:val="153"/>
                <w:kern w:val="0"/>
                <w:position w:val="-1"/>
                <w:szCs w:val="21"/>
              </w:rPr>
              <w:t>□</w:t>
            </w:r>
            <w:r w:rsidRPr="004B63AF">
              <w:rPr>
                <w:rFonts w:asciiTheme="minorEastAsia" w:hAnsiTheme="minorEastAsia" w:cs="Microsoft JhengHei"/>
                <w:kern w:val="0"/>
                <w:position w:val="-1"/>
                <w:szCs w:val="21"/>
              </w:rPr>
              <w:t>未来健康、</w:t>
            </w:r>
            <w:r w:rsidRPr="004B63AF">
              <w:rPr>
                <w:rFonts w:asciiTheme="minorEastAsia" w:hAnsiTheme="minorEastAsia" w:cs="Microsoft JhengHei"/>
                <w:w w:val="153"/>
                <w:kern w:val="0"/>
                <w:position w:val="-1"/>
                <w:szCs w:val="21"/>
              </w:rPr>
              <w:t>□</w:t>
            </w:r>
            <w:r w:rsidRPr="004B63AF">
              <w:rPr>
                <w:rFonts w:asciiTheme="minorEastAsia" w:hAnsiTheme="minorEastAsia" w:cs="Microsoft JhengHei"/>
                <w:kern w:val="0"/>
                <w:position w:val="-1"/>
                <w:szCs w:val="21"/>
              </w:rPr>
              <w:t>未来制造、</w:t>
            </w:r>
            <w:r w:rsidRPr="004B63AF">
              <w:rPr>
                <w:rFonts w:asciiTheme="minorEastAsia" w:hAnsiTheme="minorEastAsia" w:cs="Microsoft JhengHei"/>
                <w:w w:val="153"/>
                <w:kern w:val="0"/>
                <w:position w:val="-1"/>
                <w:szCs w:val="21"/>
              </w:rPr>
              <w:t>□</w:t>
            </w:r>
            <w:r w:rsidRPr="004B63AF">
              <w:rPr>
                <w:rFonts w:asciiTheme="minorEastAsia" w:hAnsiTheme="minorEastAsia" w:cs="Microsoft JhengHei"/>
                <w:kern w:val="0"/>
                <w:position w:val="-1"/>
                <w:szCs w:val="21"/>
              </w:rPr>
              <w:t>未来空间、</w:t>
            </w:r>
            <w:r w:rsidRPr="004B63AF">
              <w:rPr>
                <w:rFonts w:asciiTheme="minorEastAsia" w:hAnsiTheme="minorEastAsia" w:cs="Microsoft JhengHei"/>
                <w:w w:val="153"/>
                <w:kern w:val="0"/>
                <w:position w:val="-1"/>
                <w:szCs w:val="21"/>
              </w:rPr>
              <w:t>□</w:t>
            </w:r>
            <w:r w:rsidRPr="004B63AF">
              <w:rPr>
                <w:rFonts w:asciiTheme="minorEastAsia" w:hAnsiTheme="minorEastAsia" w:cs="Microsoft JhengHei"/>
                <w:kern w:val="0"/>
                <w:position w:val="-1"/>
                <w:szCs w:val="21"/>
              </w:rPr>
              <w:t>未来能源、</w:t>
            </w:r>
          </w:p>
          <w:p w14:paraId="4CF4AAFA" w14:textId="77777777" w:rsidR="004B63AF" w:rsidRPr="004B63AF" w:rsidRDefault="004B63AF" w:rsidP="004B63AF">
            <w:pPr>
              <w:spacing w:line="360" w:lineRule="exact"/>
              <w:ind w:left="104" w:right="-20"/>
              <w:jc w:val="left"/>
              <w:rPr>
                <w:rFonts w:asciiTheme="minorEastAsia" w:hAnsiTheme="minorEastAsia" w:cs="Microsoft JhengHei"/>
                <w:kern w:val="0"/>
                <w:szCs w:val="21"/>
                <w:lang w:eastAsia="en-US"/>
              </w:rPr>
            </w:pPr>
            <w:r w:rsidRPr="004B63AF">
              <w:rPr>
                <w:rFonts w:asciiTheme="minorEastAsia" w:hAnsiTheme="minorEastAsia" w:cs="Microsoft JhengHei"/>
                <w:w w:val="153"/>
                <w:kern w:val="0"/>
                <w:position w:val="-1"/>
                <w:szCs w:val="21"/>
                <w:lang w:eastAsia="en-US"/>
              </w:rPr>
              <w:t>□</w:t>
            </w:r>
            <w:proofErr w:type="spellStart"/>
            <w:r w:rsidRPr="004B63AF">
              <w:rPr>
                <w:rFonts w:asciiTheme="minorEastAsia" w:hAnsiTheme="minorEastAsia" w:cs="Microsoft JhengHei"/>
                <w:kern w:val="0"/>
                <w:position w:val="-1"/>
                <w:szCs w:val="21"/>
                <w:lang w:eastAsia="en-US"/>
              </w:rPr>
              <w:t>其他</w:t>
            </w:r>
            <w:proofErr w:type="spellEnd"/>
          </w:p>
        </w:tc>
      </w:tr>
      <w:tr w:rsidR="004B63AF" w:rsidRPr="004B63AF" w14:paraId="78185A8A" w14:textId="77777777" w:rsidTr="007E2C3B">
        <w:trPr>
          <w:trHeight w:hRule="exact" w:val="730"/>
        </w:trPr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B015AD" w14:textId="77777777" w:rsidR="004B63AF" w:rsidRPr="004B63AF" w:rsidRDefault="004B63AF" w:rsidP="004B63AF">
            <w:pPr>
              <w:ind w:left="139" w:right="-20"/>
              <w:jc w:val="left"/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</w:pPr>
            <w:r w:rsidRPr="004B63AF">
              <w:rPr>
                <w:rFonts w:asciiTheme="minorEastAsia" w:hAnsiTheme="minorEastAsia" w:cs="Microsoft JhengHei"/>
                <w:b/>
                <w:bCs/>
                <w:spacing w:val="-5"/>
                <w:kern w:val="0"/>
                <w:sz w:val="24"/>
                <w:szCs w:val="24"/>
                <w:lang w:eastAsia="en-US"/>
              </w:rPr>
              <w:t>技术类</w:t>
            </w:r>
            <w:r w:rsidRPr="004B63AF"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  <w:t>型</w:t>
            </w:r>
          </w:p>
        </w:tc>
        <w:tc>
          <w:tcPr>
            <w:tcW w:w="74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47B831" w14:textId="77777777" w:rsidR="004B63AF" w:rsidRPr="007E2C3B" w:rsidRDefault="004B63AF" w:rsidP="004B63AF">
            <w:pPr>
              <w:tabs>
                <w:tab w:val="left" w:pos="3460"/>
              </w:tabs>
              <w:spacing w:line="349" w:lineRule="exact"/>
              <w:ind w:left="104" w:right="-20"/>
              <w:jc w:val="left"/>
              <w:rPr>
                <w:rFonts w:asciiTheme="minorEastAsia" w:hAnsiTheme="minorEastAsia" w:cs="Microsoft JhengHei"/>
                <w:kern w:val="0"/>
                <w:position w:val="-1"/>
                <w:szCs w:val="21"/>
              </w:rPr>
            </w:pPr>
            <w:r w:rsidRPr="004B63AF">
              <w:rPr>
                <w:rFonts w:asciiTheme="minorEastAsia" w:hAnsiTheme="minorEastAsia" w:cs="Microsoft JhengHei"/>
                <w:w w:val="153"/>
                <w:kern w:val="0"/>
                <w:position w:val="-1"/>
                <w:szCs w:val="21"/>
              </w:rPr>
              <w:t>□</w:t>
            </w:r>
            <w:r w:rsidRPr="004B63AF">
              <w:rPr>
                <w:rFonts w:asciiTheme="minorEastAsia" w:hAnsiTheme="minorEastAsia" w:cs="Microsoft JhengHei"/>
                <w:spacing w:val="28"/>
                <w:w w:val="153"/>
                <w:kern w:val="0"/>
                <w:position w:val="-1"/>
                <w:szCs w:val="21"/>
              </w:rPr>
              <w:t xml:space="preserve"> </w:t>
            </w:r>
            <w:r w:rsidRPr="004B63AF">
              <w:rPr>
                <w:rFonts w:asciiTheme="minorEastAsia" w:hAnsiTheme="minorEastAsia" w:cs="Microsoft JhengHei"/>
                <w:kern w:val="0"/>
                <w:position w:val="-1"/>
                <w:szCs w:val="21"/>
              </w:rPr>
              <w:t>引领性技术</w:t>
            </w:r>
            <w:r w:rsidRPr="004B63AF">
              <w:rPr>
                <w:rFonts w:asciiTheme="minorEastAsia" w:hAnsiTheme="minorEastAsia" w:cs="Microsoft JhengHei"/>
                <w:kern w:val="0"/>
                <w:position w:val="-1"/>
                <w:szCs w:val="21"/>
              </w:rPr>
              <w:tab/>
            </w:r>
            <w:r w:rsidRPr="004B63AF">
              <w:rPr>
                <w:rFonts w:asciiTheme="minorEastAsia" w:hAnsiTheme="minorEastAsia" w:cs="Microsoft JhengHei"/>
                <w:w w:val="153"/>
                <w:kern w:val="0"/>
                <w:position w:val="-1"/>
                <w:szCs w:val="21"/>
              </w:rPr>
              <w:t>□</w:t>
            </w:r>
            <w:r w:rsidRPr="004B63AF">
              <w:rPr>
                <w:rFonts w:asciiTheme="minorEastAsia" w:hAnsiTheme="minorEastAsia" w:cs="Microsoft JhengHei"/>
                <w:spacing w:val="28"/>
                <w:w w:val="153"/>
                <w:kern w:val="0"/>
                <w:position w:val="-1"/>
                <w:szCs w:val="21"/>
              </w:rPr>
              <w:t xml:space="preserve"> </w:t>
            </w:r>
            <w:r w:rsidRPr="004B63AF">
              <w:rPr>
                <w:rFonts w:asciiTheme="minorEastAsia" w:hAnsiTheme="minorEastAsia" w:cs="Microsoft JhengHei"/>
                <w:kern w:val="0"/>
                <w:position w:val="-1"/>
                <w:szCs w:val="21"/>
              </w:rPr>
              <w:t>颠覆性技术</w:t>
            </w:r>
          </w:p>
          <w:p w14:paraId="1CFEDAB0" w14:textId="2C74BB71" w:rsidR="004B63AF" w:rsidRPr="004B63AF" w:rsidRDefault="004B63AF" w:rsidP="004B63AF">
            <w:pPr>
              <w:tabs>
                <w:tab w:val="left" w:pos="3460"/>
              </w:tabs>
              <w:spacing w:line="349" w:lineRule="exact"/>
              <w:ind w:left="104" w:right="-20"/>
              <w:jc w:val="left"/>
              <w:rPr>
                <w:rFonts w:asciiTheme="minorEastAsia" w:hAnsiTheme="minorEastAsia" w:cs="Microsoft JhengHei"/>
                <w:kern w:val="0"/>
                <w:szCs w:val="21"/>
              </w:rPr>
            </w:pPr>
            <w:r w:rsidRPr="004B63AF">
              <w:rPr>
                <w:rFonts w:asciiTheme="minorEastAsia" w:hAnsiTheme="minorEastAsia" w:cs="Microsoft JhengHei"/>
                <w:w w:val="153"/>
                <w:kern w:val="0"/>
                <w:position w:val="-1"/>
                <w:szCs w:val="21"/>
              </w:rPr>
              <w:t>□</w:t>
            </w:r>
            <w:r w:rsidRPr="004B63AF">
              <w:rPr>
                <w:rFonts w:asciiTheme="minorEastAsia" w:hAnsiTheme="minorEastAsia" w:cs="Microsoft JhengHei"/>
                <w:spacing w:val="28"/>
                <w:w w:val="153"/>
                <w:kern w:val="0"/>
                <w:position w:val="-1"/>
                <w:szCs w:val="21"/>
              </w:rPr>
              <w:t xml:space="preserve"> </w:t>
            </w:r>
            <w:r w:rsidRPr="004B63AF">
              <w:rPr>
                <w:rFonts w:asciiTheme="minorEastAsia" w:hAnsiTheme="minorEastAsia" w:cs="Microsoft JhengHei"/>
                <w:kern w:val="0"/>
                <w:position w:val="-1"/>
                <w:szCs w:val="21"/>
              </w:rPr>
              <w:t>交叉融合技术</w:t>
            </w:r>
            <w:r w:rsidRPr="004B63AF">
              <w:rPr>
                <w:rFonts w:asciiTheme="minorEastAsia" w:hAnsiTheme="minorEastAsia" w:cs="Microsoft JhengHei"/>
                <w:kern w:val="0"/>
                <w:position w:val="-1"/>
                <w:szCs w:val="21"/>
              </w:rPr>
              <w:tab/>
            </w:r>
            <w:r w:rsidRPr="004B63AF">
              <w:rPr>
                <w:rFonts w:asciiTheme="minorEastAsia" w:hAnsiTheme="minorEastAsia" w:cs="Microsoft JhengHei"/>
                <w:w w:val="153"/>
                <w:kern w:val="0"/>
                <w:position w:val="-1"/>
                <w:szCs w:val="21"/>
              </w:rPr>
              <w:t>□</w:t>
            </w:r>
            <w:r w:rsidRPr="004B63AF">
              <w:rPr>
                <w:rFonts w:asciiTheme="minorEastAsia" w:hAnsiTheme="minorEastAsia" w:cs="Microsoft JhengHei"/>
                <w:spacing w:val="28"/>
                <w:w w:val="153"/>
                <w:kern w:val="0"/>
                <w:position w:val="-1"/>
                <w:szCs w:val="21"/>
              </w:rPr>
              <w:t xml:space="preserve"> </w:t>
            </w:r>
            <w:r w:rsidRPr="004B63AF">
              <w:rPr>
                <w:rFonts w:asciiTheme="minorEastAsia" w:hAnsiTheme="minorEastAsia" w:cs="Microsoft JhengHei"/>
                <w:kern w:val="0"/>
                <w:position w:val="-1"/>
                <w:szCs w:val="21"/>
              </w:rPr>
              <w:t>“卡脖子”技术</w:t>
            </w:r>
          </w:p>
        </w:tc>
      </w:tr>
      <w:tr w:rsidR="004B63AF" w:rsidRPr="004B63AF" w14:paraId="377FC3D4" w14:textId="77777777" w:rsidTr="007E2C3B">
        <w:trPr>
          <w:trHeight w:hRule="exact" w:val="678"/>
        </w:trPr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5660B5" w14:textId="77777777" w:rsidR="004B63AF" w:rsidRPr="004B63AF" w:rsidRDefault="004B63AF" w:rsidP="004B63AF">
            <w:pPr>
              <w:spacing w:before="63"/>
              <w:ind w:left="257" w:right="-20"/>
              <w:jc w:val="left"/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</w:pPr>
            <w:r w:rsidRPr="004B63AF">
              <w:rPr>
                <w:rFonts w:asciiTheme="minorEastAsia" w:hAnsiTheme="minorEastAsia" w:cs="Microsoft JhengHei"/>
                <w:b/>
                <w:bCs/>
                <w:spacing w:val="-5"/>
                <w:kern w:val="0"/>
                <w:sz w:val="24"/>
                <w:szCs w:val="24"/>
                <w:lang w:eastAsia="en-US"/>
              </w:rPr>
              <w:t>建议</w:t>
            </w:r>
            <w:r w:rsidRPr="004B63AF"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  <w:t>人</w:t>
            </w:r>
          </w:p>
        </w:tc>
        <w:tc>
          <w:tcPr>
            <w:tcW w:w="3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C8F444" w14:textId="77777777" w:rsidR="004B63AF" w:rsidRPr="004B63AF" w:rsidRDefault="004B63AF" w:rsidP="004B63AF">
            <w:pPr>
              <w:spacing w:after="200" w:line="276" w:lineRule="auto"/>
              <w:jc w:val="left"/>
              <w:rPr>
                <w:rFonts w:asciiTheme="minorEastAsia" w:hAnsiTheme="minorEastAsia" w:cs="Times New Roman"/>
                <w:kern w:val="0"/>
                <w:szCs w:val="21"/>
                <w:lang w:eastAsia="en-US"/>
              </w:rPr>
            </w:pPr>
          </w:p>
        </w:tc>
        <w:tc>
          <w:tcPr>
            <w:tcW w:w="12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54FBFD9" w14:textId="77777777" w:rsidR="004B63AF" w:rsidRPr="004B63AF" w:rsidRDefault="004B63AF" w:rsidP="004B63AF">
            <w:pPr>
              <w:spacing w:before="63"/>
              <w:ind w:left="380" w:right="-20"/>
              <w:jc w:val="left"/>
              <w:rPr>
                <w:rFonts w:asciiTheme="minorEastAsia" w:hAnsiTheme="minorEastAsia" w:cs="Microsoft JhengHei"/>
                <w:kern w:val="0"/>
                <w:szCs w:val="21"/>
                <w:lang w:eastAsia="en-US"/>
              </w:rPr>
            </w:pPr>
            <w:r w:rsidRPr="004B63AF">
              <w:rPr>
                <w:rFonts w:asciiTheme="minorEastAsia" w:hAnsiTheme="minorEastAsia" w:cs="Microsoft JhengHei"/>
                <w:spacing w:val="-5"/>
                <w:kern w:val="0"/>
                <w:szCs w:val="21"/>
                <w:lang w:eastAsia="en-US"/>
              </w:rPr>
              <w:t>职</w:t>
            </w:r>
            <w:r w:rsidRPr="004B63AF">
              <w:rPr>
                <w:rFonts w:asciiTheme="minorEastAsia" w:hAnsiTheme="minorEastAsia" w:cs="Microsoft JhengHei"/>
                <w:kern w:val="0"/>
                <w:szCs w:val="21"/>
                <w:lang w:eastAsia="en-US"/>
              </w:rPr>
              <w:t>称</w:t>
            </w:r>
          </w:p>
        </w:tc>
        <w:tc>
          <w:tcPr>
            <w:tcW w:w="24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7FDE4C" w14:textId="77777777" w:rsidR="004B63AF" w:rsidRPr="004B63AF" w:rsidRDefault="004B63AF" w:rsidP="004B63AF">
            <w:pPr>
              <w:spacing w:after="200" w:line="276" w:lineRule="auto"/>
              <w:jc w:val="left"/>
              <w:rPr>
                <w:rFonts w:asciiTheme="minorEastAsia" w:hAnsiTheme="minorEastAsia" w:cs="Times New Roman"/>
                <w:kern w:val="0"/>
                <w:szCs w:val="21"/>
                <w:lang w:eastAsia="en-US"/>
              </w:rPr>
            </w:pPr>
          </w:p>
        </w:tc>
      </w:tr>
      <w:tr w:rsidR="004B63AF" w:rsidRPr="004B63AF" w14:paraId="1C676FB2" w14:textId="77777777" w:rsidTr="007E2C3B">
        <w:trPr>
          <w:trHeight w:hRule="exact" w:val="1269"/>
        </w:trPr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5B4F47" w14:textId="77777777" w:rsidR="004B63AF" w:rsidRPr="004B63AF" w:rsidRDefault="004B63AF" w:rsidP="004B63AF">
            <w:pPr>
              <w:ind w:left="139" w:right="-20"/>
              <w:jc w:val="left"/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</w:pPr>
            <w:r w:rsidRPr="004B63AF">
              <w:rPr>
                <w:rFonts w:asciiTheme="minorEastAsia" w:hAnsiTheme="minorEastAsia" w:cs="Microsoft JhengHei"/>
                <w:b/>
                <w:bCs/>
                <w:spacing w:val="-5"/>
                <w:kern w:val="0"/>
                <w:sz w:val="24"/>
                <w:szCs w:val="24"/>
                <w:lang w:eastAsia="en-US"/>
              </w:rPr>
              <w:t>研发意</w:t>
            </w:r>
            <w:r w:rsidRPr="004B63AF"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  <w:t>义</w:t>
            </w:r>
          </w:p>
        </w:tc>
        <w:tc>
          <w:tcPr>
            <w:tcW w:w="74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6FD3F04" w14:textId="77777777" w:rsidR="004B63AF" w:rsidRPr="004B63AF" w:rsidRDefault="004B63AF" w:rsidP="004B63AF">
            <w:pPr>
              <w:spacing w:line="302" w:lineRule="exact"/>
              <w:ind w:left="104" w:right="-43"/>
              <w:jc w:val="left"/>
              <w:rPr>
                <w:rFonts w:asciiTheme="minorEastAsia" w:hAnsiTheme="minorEastAsia" w:cs="Microsoft JhengHei"/>
                <w:kern w:val="0"/>
                <w:szCs w:val="21"/>
              </w:rPr>
            </w:pPr>
            <w:r w:rsidRPr="004B63AF">
              <w:rPr>
                <w:rFonts w:asciiTheme="minorEastAsia" w:hAnsiTheme="minorEastAsia" w:cs="Microsoft JhengHei"/>
                <w:kern w:val="0"/>
                <w:szCs w:val="21"/>
              </w:rPr>
              <w:t>（主要从研发的必要性、重要性、是否有利于未来产业培育等角度阐述）</w:t>
            </w:r>
          </w:p>
        </w:tc>
      </w:tr>
      <w:tr w:rsidR="004B63AF" w:rsidRPr="004B63AF" w14:paraId="22472105" w14:textId="77777777" w:rsidTr="007E2C3B">
        <w:trPr>
          <w:trHeight w:hRule="exact" w:val="959"/>
        </w:trPr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DFE5B2" w14:textId="77777777" w:rsidR="004B63AF" w:rsidRPr="004B63AF" w:rsidRDefault="004B63AF" w:rsidP="004B63AF">
            <w:pPr>
              <w:ind w:left="139" w:right="-20"/>
              <w:jc w:val="left"/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</w:pPr>
            <w:r w:rsidRPr="004B63AF">
              <w:rPr>
                <w:rFonts w:asciiTheme="minorEastAsia" w:hAnsiTheme="minorEastAsia" w:cs="Microsoft JhengHei"/>
                <w:b/>
                <w:bCs/>
                <w:spacing w:val="-5"/>
                <w:kern w:val="0"/>
                <w:sz w:val="24"/>
                <w:szCs w:val="24"/>
                <w:lang w:eastAsia="en-US"/>
              </w:rPr>
              <w:t>研发进</w:t>
            </w:r>
            <w:r w:rsidRPr="004B63AF"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  <w:t>展</w:t>
            </w:r>
          </w:p>
        </w:tc>
        <w:tc>
          <w:tcPr>
            <w:tcW w:w="74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17BB7CE" w14:textId="77777777" w:rsidR="004B63AF" w:rsidRPr="004B63AF" w:rsidRDefault="004B63AF" w:rsidP="004B63AF">
            <w:pPr>
              <w:spacing w:line="303" w:lineRule="exact"/>
              <w:ind w:left="104" w:right="-20"/>
              <w:jc w:val="left"/>
              <w:rPr>
                <w:rFonts w:asciiTheme="minorEastAsia" w:hAnsiTheme="minorEastAsia" w:cs="Microsoft JhengHei"/>
                <w:kern w:val="0"/>
                <w:szCs w:val="21"/>
              </w:rPr>
            </w:pPr>
            <w:r w:rsidRPr="004B63AF">
              <w:rPr>
                <w:rFonts w:asciiTheme="minorEastAsia" w:hAnsiTheme="minorEastAsia" w:cs="Microsoft JhengHei"/>
                <w:kern w:val="0"/>
                <w:szCs w:val="21"/>
              </w:rPr>
              <w:t>（主要阐释全球、国内、省内最新研发进展和当前技术难点）</w:t>
            </w:r>
          </w:p>
        </w:tc>
      </w:tr>
      <w:tr w:rsidR="004B63AF" w:rsidRPr="004B63AF" w14:paraId="204D637E" w14:textId="77777777" w:rsidTr="007E2C3B">
        <w:trPr>
          <w:trHeight w:hRule="exact" w:val="940"/>
        </w:trPr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CA85B9" w14:textId="77777777" w:rsidR="004B63AF" w:rsidRPr="004B63AF" w:rsidRDefault="004B63AF" w:rsidP="004B63AF">
            <w:pPr>
              <w:spacing w:before="90" w:line="350" w:lineRule="exact"/>
              <w:ind w:left="139" w:right="52"/>
              <w:jc w:val="left"/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</w:pPr>
            <w:r w:rsidRPr="004B63AF">
              <w:rPr>
                <w:rFonts w:asciiTheme="minorEastAsia" w:hAnsiTheme="minorEastAsia" w:cs="Microsoft JhengHei"/>
                <w:b/>
                <w:bCs/>
                <w:spacing w:val="-5"/>
                <w:kern w:val="0"/>
                <w:sz w:val="24"/>
                <w:szCs w:val="24"/>
                <w:lang w:eastAsia="en-US"/>
              </w:rPr>
              <w:t>省内主</w:t>
            </w:r>
            <w:r w:rsidRPr="004B63AF"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  <w:t xml:space="preserve">要 </w:t>
            </w:r>
            <w:r w:rsidRPr="004B63AF">
              <w:rPr>
                <w:rFonts w:asciiTheme="minorEastAsia" w:hAnsiTheme="minorEastAsia" w:cs="Microsoft JhengHei"/>
                <w:b/>
                <w:bCs/>
                <w:spacing w:val="-5"/>
                <w:kern w:val="0"/>
                <w:sz w:val="24"/>
                <w:szCs w:val="24"/>
                <w:lang w:eastAsia="en-US"/>
              </w:rPr>
              <w:t>研究单</w:t>
            </w:r>
            <w:r w:rsidRPr="004B63AF"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  <w:t>位</w:t>
            </w:r>
          </w:p>
        </w:tc>
        <w:tc>
          <w:tcPr>
            <w:tcW w:w="74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D78D9ED" w14:textId="77777777" w:rsidR="004B63AF" w:rsidRPr="004B63AF" w:rsidRDefault="004B63AF" w:rsidP="004B63AF">
            <w:pPr>
              <w:spacing w:line="309" w:lineRule="exact"/>
              <w:ind w:left="104" w:right="-20"/>
              <w:jc w:val="left"/>
              <w:rPr>
                <w:rFonts w:asciiTheme="minorEastAsia" w:hAnsiTheme="minorEastAsia" w:cs="Microsoft JhengHei"/>
                <w:kern w:val="0"/>
                <w:szCs w:val="21"/>
              </w:rPr>
            </w:pPr>
            <w:r w:rsidRPr="004B63AF">
              <w:rPr>
                <w:rFonts w:asciiTheme="minorEastAsia" w:hAnsiTheme="minorEastAsia" w:cs="Microsoft JhengHei"/>
                <w:spacing w:val="-7"/>
                <w:kern w:val="0"/>
                <w:szCs w:val="21"/>
              </w:rPr>
              <w:t>（</w:t>
            </w:r>
            <w:r w:rsidRPr="004B63AF">
              <w:rPr>
                <w:rFonts w:asciiTheme="minorEastAsia" w:hAnsiTheme="minorEastAsia" w:cs="Microsoft JhengHei"/>
                <w:spacing w:val="-5"/>
                <w:kern w:val="0"/>
                <w:szCs w:val="21"/>
              </w:rPr>
              <w:t>省内代表性</w:t>
            </w:r>
            <w:r w:rsidRPr="004B63AF">
              <w:rPr>
                <w:rFonts w:asciiTheme="minorEastAsia" w:hAnsiTheme="minorEastAsia" w:cs="Microsoft JhengHei"/>
                <w:spacing w:val="-7"/>
                <w:kern w:val="0"/>
                <w:szCs w:val="21"/>
              </w:rPr>
              <w:t>单</w:t>
            </w:r>
            <w:r w:rsidRPr="004B63AF">
              <w:rPr>
                <w:rFonts w:asciiTheme="minorEastAsia" w:hAnsiTheme="minorEastAsia" w:cs="Microsoft JhengHei"/>
                <w:spacing w:val="-5"/>
                <w:kern w:val="0"/>
                <w:szCs w:val="21"/>
              </w:rPr>
              <w:t>位和专家团队</w:t>
            </w:r>
            <w:r w:rsidRPr="004B63AF">
              <w:rPr>
                <w:rFonts w:asciiTheme="minorEastAsia" w:hAnsiTheme="minorEastAsia" w:cs="Microsoft JhengHei"/>
                <w:kern w:val="0"/>
                <w:szCs w:val="21"/>
              </w:rPr>
              <w:t>）</w:t>
            </w:r>
          </w:p>
        </w:tc>
      </w:tr>
      <w:tr w:rsidR="004B63AF" w:rsidRPr="004B63AF" w14:paraId="2F46EBF3" w14:textId="77777777" w:rsidTr="007E2C3B">
        <w:trPr>
          <w:trHeight w:hRule="exact" w:val="1187"/>
        </w:trPr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5BA456" w14:textId="77777777" w:rsidR="004B63AF" w:rsidRPr="004B63AF" w:rsidRDefault="004B63AF" w:rsidP="004B63AF">
            <w:pPr>
              <w:spacing w:line="350" w:lineRule="exact"/>
              <w:ind w:left="139" w:right="52"/>
              <w:jc w:val="left"/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</w:pPr>
            <w:r w:rsidRPr="004B63AF">
              <w:rPr>
                <w:rFonts w:asciiTheme="minorEastAsia" w:hAnsiTheme="minorEastAsia" w:cs="Microsoft JhengHei"/>
                <w:b/>
                <w:bCs/>
                <w:spacing w:val="-5"/>
                <w:kern w:val="0"/>
                <w:sz w:val="24"/>
                <w:szCs w:val="24"/>
                <w:lang w:eastAsia="en-US"/>
              </w:rPr>
              <w:t>建议单</w:t>
            </w:r>
            <w:r w:rsidRPr="004B63AF"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  <w:t xml:space="preserve">位 </w:t>
            </w:r>
            <w:r w:rsidRPr="004B63AF">
              <w:rPr>
                <w:rFonts w:asciiTheme="minorEastAsia" w:hAnsiTheme="minorEastAsia" w:cs="Microsoft JhengHei"/>
                <w:b/>
                <w:bCs/>
                <w:spacing w:val="-5"/>
                <w:kern w:val="0"/>
                <w:sz w:val="24"/>
                <w:szCs w:val="24"/>
                <w:lang w:eastAsia="en-US"/>
              </w:rPr>
              <w:t>研发基</w:t>
            </w:r>
            <w:r w:rsidRPr="004B63AF"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  <w:t>础</w:t>
            </w:r>
          </w:p>
        </w:tc>
        <w:tc>
          <w:tcPr>
            <w:tcW w:w="74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ABC2792" w14:textId="77777777" w:rsidR="004B63AF" w:rsidRPr="004B63AF" w:rsidRDefault="004B63AF" w:rsidP="004B63AF">
            <w:pPr>
              <w:spacing w:line="302" w:lineRule="exact"/>
              <w:ind w:left="104" w:right="-20"/>
              <w:jc w:val="left"/>
              <w:rPr>
                <w:rFonts w:asciiTheme="minorEastAsia" w:hAnsiTheme="minorEastAsia" w:cs="Microsoft JhengHei"/>
                <w:kern w:val="0"/>
                <w:szCs w:val="21"/>
              </w:rPr>
            </w:pPr>
            <w:r w:rsidRPr="004B63AF">
              <w:rPr>
                <w:rFonts w:asciiTheme="minorEastAsia" w:hAnsiTheme="minorEastAsia" w:cs="Microsoft JhengHei"/>
                <w:kern w:val="0"/>
                <w:szCs w:val="21"/>
              </w:rPr>
              <w:t>（建议单位的相关简介和在该领域的研发基础）</w:t>
            </w:r>
          </w:p>
        </w:tc>
      </w:tr>
      <w:tr w:rsidR="004B63AF" w:rsidRPr="004B63AF" w14:paraId="1D37A748" w14:textId="77777777" w:rsidTr="007E2C3B">
        <w:trPr>
          <w:trHeight w:hRule="exact" w:val="883"/>
        </w:trPr>
        <w:tc>
          <w:tcPr>
            <w:tcW w:w="12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5CA8AE" w14:textId="77777777" w:rsidR="004B63AF" w:rsidRPr="004B63AF" w:rsidRDefault="004B63AF" w:rsidP="004B63AF">
            <w:pPr>
              <w:ind w:left="375" w:right="-20"/>
              <w:jc w:val="left"/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</w:pPr>
            <w:r w:rsidRPr="004B63AF">
              <w:rPr>
                <w:rFonts w:asciiTheme="minorEastAsia" w:hAnsiTheme="minorEastAsia" w:cs="Microsoft JhengHei"/>
                <w:b/>
                <w:bCs/>
                <w:spacing w:val="-5"/>
                <w:kern w:val="0"/>
                <w:sz w:val="24"/>
                <w:szCs w:val="24"/>
                <w:lang w:eastAsia="en-US"/>
              </w:rPr>
              <w:t>备</w:t>
            </w:r>
            <w:r w:rsidRPr="004B63AF">
              <w:rPr>
                <w:rFonts w:asciiTheme="minorEastAsia" w:hAnsiTheme="minorEastAsia" w:cs="Microsoft JhengHei"/>
                <w:b/>
                <w:bCs/>
                <w:kern w:val="0"/>
                <w:sz w:val="24"/>
                <w:szCs w:val="24"/>
                <w:lang w:eastAsia="en-US"/>
              </w:rPr>
              <w:t>注</w:t>
            </w:r>
          </w:p>
        </w:tc>
        <w:tc>
          <w:tcPr>
            <w:tcW w:w="7444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5BFE16B" w14:textId="77777777" w:rsidR="004B63AF" w:rsidRPr="004B63AF" w:rsidRDefault="004B63AF" w:rsidP="004B63AF">
            <w:pPr>
              <w:spacing w:line="308" w:lineRule="exact"/>
              <w:ind w:left="104" w:right="-20"/>
              <w:jc w:val="left"/>
              <w:rPr>
                <w:rFonts w:asciiTheme="minorEastAsia" w:hAnsiTheme="minorEastAsia" w:cs="Microsoft JhengHei"/>
                <w:kern w:val="0"/>
                <w:szCs w:val="21"/>
              </w:rPr>
            </w:pPr>
            <w:r w:rsidRPr="004B63AF">
              <w:rPr>
                <w:rFonts w:asciiTheme="minorEastAsia" w:hAnsiTheme="minorEastAsia" w:cs="Microsoft JhengHei"/>
                <w:spacing w:val="-7"/>
                <w:kern w:val="0"/>
                <w:szCs w:val="21"/>
              </w:rPr>
              <w:t>（</w:t>
            </w:r>
            <w:r w:rsidRPr="004B63AF">
              <w:rPr>
                <w:rFonts w:asciiTheme="minorEastAsia" w:hAnsiTheme="minorEastAsia" w:cs="Microsoft JhengHei"/>
                <w:spacing w:val="-5"/>
                <w:kern w:val="0"/>
                <w:szCs w:val="21"/>
              </w:rPr>
              <w:t>其他需要补</w:t>
            </w:r>
            <w:r w:rsidRPr="004B63AF">
              <w:rPr>
                <w:rFonts w:asciiTheme="minorEastAsia" w:hAnsiTheme="minorEastAsia" w:cs="Microsoft JhengHei"/>
                <w:spacing w:val="-7"/>
                <w:kern w:val="0"/>
                <w:szCs w:val="21"/>
              </w:rPr>
              <w:t>充</w:t>
            </w:r>
            <w:r w:rsidRPr="004B63AF">
              <w:rPr>
                <w:rFonts w:asciiTheme="minorEastAsia" w:hAnsiTheme="minorEastAsia" w:cs="Microsoft JhengHei"/>
                <w:spacing w:val="-5"/>
                <w:kern w:val="0"/>
                <w:szCs w:val="21"/>
              </w:rPr>
              <w:t>的材</w:t>
            </w:r>
            <w:r w:rsidRPr="004B63AF">
              <w:rPr>
                <w:rFonts w:asciiTheme="minorEastAsia" w:hAnsiTheme="minorEastAsia" w:cs="Microsoft JhengHei"/>
                <w:spacing w:val="-2"/>
                <w:kern w:val="0"/>
                <w:szCs w:val="21"/>
              </w:rPr>
              <w:t>料</w:t>
            </w:r>
            <w:r w:rsidRPr="004B63AF">
              <w:rPr>
                <w:rFonts w:asciiTheme="minorEastAsia" w:hAnsiTheme="minorEastAsia" w:cs="Microsoft JhengHei"/>
                <w:kern w:val="0"/>
                <w:szCs w:val="21"/>
              </w:rPr>
              <w:t>）</w:t>
            </w:r>
          </w:p>
        </w:tc>
      </w:tr>
    </w:tbl>
    <w:p w14:paraId="7B192DB9" w14:textId="77777777" w:rsidR="004B63AF" w:rsidRPr="004B63AF" w:rsidRDefault="004B63AF" w:rsidP="004B63AF">
      <w:pPr>
        <w:spacing w:before="10" w:line="110" w:lineRule="exact"/>
        <w:jc w:val="left"/>
        <w:rPr>
          <w:rFonts w:asciiTheme="minorEastAsia" w:hAnsiTheme="minorEastAsia" w:cs="Times New Roman"/>
          <w:kern w:val="0"/>
          <w:sz w:val="11"/>
          <w:szCs w:val="11"/>
        </w:rPr>
      </w:pPr>
    </w:p>
    <w:p w14:paraId="0FFC17BC" w14:textId="77777777" w:rsidR="004B63AF" w:rsidRPr="004B63AF" w:rsidRDefault="004B63AF" w:rsidP="004B63AF">
      <w:pPr>
        <w:spacing w:line="273" w:lineRule="exact"/>
        <w:ind w:left="231" w:right="-20"/>
        <w:jc w:val="left"/>
        <w:rPr>
          <w:rFonts w:asciiTheme="minorEastAsia" w:hAnsiTheme="minorEastAsia" w:cs="Microsoft JhengHei"/>
          <w:kern w:val="0"/>
          <w:sz w:val="18"/>
          <w:szCs w:val="18"/>
        </w:rPr>
      </w:pPr>
      <w:r w:rsidRPr="004B63AF">
        <w:rPr>
          <w:rFonts w:asciiTheme="minorEastAsia" w:hAnsiTheme="minorEastAsia" w:cs="Microsoft JhengHei"/>
          <w:kern w:val="0"/>
          <w:position w:val="-1"/>
          <w:sz w:val="18"/>
          <w:szCs w:val="18"/>
        </w:rPr>
        <w:t>备</w:t>
      </w:r>
      <w:r w:rsidRPr="004B63AF">
        <w:rPr>
          <w:rFonts w:asciiTheme="minorEastAsia" w:hAnsiTheme="minorEastAsia" w:cs="Microsoft JhengHei"/>
          <w:spacing w:val="2"/>
          <w:kern w:val="0"/>
          <w:position w:val="-1"/>
          <w:sz w:val="18"/>
          <w:szCs w:val="18"/>
        </w:rPr>
        <w:t>注</w:t>
      </w:r>
      <w:r w:rsidRPr="004B63AF">
        <w:rPr>
          <w:rFonts w:asciiTheme="minorEastAsia" w:hAnsiTheme="minorEastAsia" w:cs="Microsoft JhengHei"/>
          <w:kern w:val="0"/>
          <w:position w:val="-1"/>
          <w:sz w:val="18"/>
          <w:szCs w:val="18"/>
        </w:rPr>
        <w:t>：语</w:t>
      </w:r>
      <w:r w:rsidRPr="004B63AF">
        <w:rPr>
          <w:rFonts w:asciiTheme="minorEastAsia" w:hAnsiTheme="minorEastAsia" w:cs="Microsoft JhengHei"/>
          <w:spacing w:val="2"/>
          <w:kern w:val="0"/>
          <w:position w:val="-1"/>
          <w:sz w:val="18"/>
          <w:szCs w:val="18"/>
        </w:rPr>
        <w:t>言</w:t>
      </w:r>
      <w:r w:rsidRPr="004B63AF">
        <w:rPr>
          <w:rFonts w:asciiTheme="minorEastAsia" w:hAnsiTheme="minorEastAsia" w:cs="Microsoft JhengHei"/>
          <w:kern w:val="0"/>
          <w:position w:val="-1"/>
          <w:sz w:val="18"/>
          <w:szCs w:val="18"/>
        </w:rPr>
        <w:t>精</w:t>
      </w:r>
      <w:r w:rsidRPr="004B63AF">
        <w:rPr>
          <w:rFonts w:asciiTheme="minorEastAsia" w:hAnsiTheme="minorEastAsia" w:cs="Microsoft JhengHei"/>
          <w:spacing w:val="2"/>
          <w:kern w:val="0"/>
          <w:position w:val="-1"/>
          <w:sz w:val="18"/>
          <w:szCs w:val="18"/>
        </w:rPr>
        <w:t>简</w:t>
      </w:r>
      <w:r w:rsidRPr="004B63AF">
        <w:rPr>
          <w:rFonts w:asciiTheme="minorEastAsia" w:hAnsiTheme="minorEastAsia" w:cs="Microsoft JhengHei"/>
          <w:kern w:val="0"/>
          <w:position w:val="-1"/>
          <w:sz w:val="18"/>
          <w:szCs w:val="18"/>
        </w:rPr>
        <w:t>凝</w:t>
      </w:r>
      <w:r w:rsidRPr="004B63AF">
        <w:rPr>
          <w:rFonts w:asciiTheme="minorEastAsia" w:hAnsiTheme="minorEastAsia" w:cs="Microsoft JhengHei"/>
          <w:spacing w:val="2"/>
          <w:kern w:val="0"/>
          <w:position w:val="-1"/>
          <w:sz w:val="18"/>
          <w:szCs w:val="18"/>
        </w:rPr>
        <w:t>练</w:t>
      </w:r>
      <w:r w:rsidRPr="004B63AF">
        <w:rPr>
          <w:rFonts w:asciiTheme="minorEastAsia" w:hAnsiTheme="minorEastAsia" w:cs="Microsoft JhengHei"/>
          <w:kern w:val="0"/>
          <w:position w:val="-1"/>
          <w:sz w:val="18"/>
          <w:szCs w:val="18"/>
        </w:rPr>
        <w:t>，</w:t>
      </w:r>
      <w:r w:rsidRPr="004B63AF">
        <w:rPr>
          <w:rFonts w:asciiTheme="minorEastAsia" w:hAnsiTheme="minorEastAsia" w:cs="Microsoft JhengHei"/>
          <w:spacing w:val="2"/>
          <w:kern w:val="0"/>
          <w:position w:val="-1"/>
          <w:sz w:val="18"/>
          <w:szCs w:val="18"/>
        </w:rPr>
        <w:t>篇</w:t>
      </w:r>
      <w:r w:rsidRPr="004B63AF">
        <w:rPr>
          <w:rFonts w:asciiTheme="minorEastAsia" w:hAnsiTheme="minorEastAsia" w:cs="Microsoft JhengHei"/>
          <w:kern w:val="0"/>
          <w:position w:val="-1"/>
          <w:sz w:val="18"/>
          <w:szCs w:val="18"/>
        </w:rPr>
        <w:t>幅</w:t>
      </w:r>
      <w:r w:rsidRPr="004B63AF">
        <w:rPr>
          <w:rFonts w:asciiTheme="minorEastAsia" w:hAnsiTheme="minorEastAsia" w:cs="Microsoft JhengHei"/>
          <w:spacing w:val="2"/>
          <w:kern w:val="0"/>
          <w:position w:val="-1"/>
          <w:sz w:val="18"/>
          <w:szCs w:val="18"/>
        </w:rPr>
        <w:t>不</w:t>
      </w:r>
      <w:r w:rsidRPr="004B63AF">
        <w:rPr>
          <w:rFonts w:asciiTheme="minorEastAsia" w:hAnsiTheme="minorEastAsia" w:cs="Microsoft JhengHei"/>
          <w:kern w:val="0"/>
          <w:position w:val="-1"/>
          <w:sz w:val="18"/>
          <w:szCs w:val="18"/>
        </w:rPr>
        <w:t>超</w:t>
      </w:r>
      <w:r w:rsidRPr="004B63AF">
        <w:rPr>
          <w:rFonts w:asciiTheme="minorEastAsia" w:hAnsiTheme="minorEastAsia" w:cs="Microsoft JhengHei"/>
          <w:spacing w:val="2"/>
          <w:kern w:val="0"/>
          <w:position w:val="-1"/>
          <w:sz w:val="18"/>
          <w:szCs w:val="18"/>
        </w:rPr>
        <w:t>过</w:t>
      </w:r>
      <w:r w:rsidRPr="004B63AF">
        <w:rPr>
          <w:rFonts w:asciiTheme="minorEastAsia" w:hAnsiTheme="minorEastAsia" w:cs="Times New Roman"/>
          <w:spacing w:val="1"/>
          <w:kern w:val="0"/>
          <w:position w:val="-1"/>
          <w:sz w:val="18"/>
          <w:szCs w:val="18"/>
        </w:rPr>
        <w:t>3</w:t>
      </w:r>
      <w:r w:rsidRPr="004B63AF">
        <w:rPr>
          <w:rFonts w:asciiTheme="minorEastAsia" w:hAnsiTheme="minorEastAsia" w:cs="Microsoft JhengHei"/>
          <w:kern w:val="0"/>
          <w:position w:val="-1"/>
          <w:sz w:val="18"/>
          <w:szCs w:val="18"/>
        </w:rPr>
        <w:t>页。</w:t>
      </w:r>
    </w:p>
    <w:p w14:paraId="6CCFD11C" w14:textId="38A9D9ED" w:rsidR="00D91502" w:rsidRPr="004B63AF" w:rsidRDefault="00D91502">
      <w:pPr>
        <w:rPr>
          <w:rFonts w:asciiTheme="minorEastAsia" w:hAnsiTheme="minorEastAsia"/>
        </w:rPr>
      </w:pPr>
    </w:p>
    <w:p w14:paraId="671A1FFA" w14:textId="7049B393" w:rsidR="004B63AF" w:rsidRDefault="004B63AF"/>
    <w:p w14:paraId="567B14F9" w14:textId="4AE076FD" w:rsidR="004B63AF" w:rsidRDefault="004B63AF"/>
    <w:p w14:paraId="20419C48" w14:textId="77777777" w:rsidR="004B63AF" w:rsidRDefault="004B63AF">
      <w:pPr>
        <w:rPr>
          <w:rFonts w:hint="eastAsia"/>
        </w:rPr>
      </w:pPr>
    </w:p>
    <w:sectPr w:rsidR="004B63AF" w:rsidSect="007E2C3B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2DDE0" w14:textId="77777777" w:rsidR="006E6231" w:rsidRDefault="006E6231" w:rsidP="004B63AF">
      <w:r>
        <w:separator/>
      </w:r>
    </w:p>
  </w:endnote>
  <w:endnote w:type="continuationSeparator" w:id="0">
    <w:p w14:paraId="0E0BA042" w14:textId="77777777" w:rsidR="006E6231" w:rsidRDefault="006E6231" w:rsidP="004B6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7503C" w14:textId="77777777" w:rsidR="006E6231" w:rsidRDefault="006E6231" w:rsidP="004B63AF">
      <w:r>
        <w:separator/>
      </w:r>
    </w:p>
  </w:footnote>
  <w:footnote w:type="continuationSeparator" w:id="0">
    <w:p w14:paraId="4C4BD2DE" w14:textId="77777777" w:rsidR="006E6231" w:rsidRDefault="006E6231" w:rsidP="004B63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68C"/>
    <w:rsid w:val="004B63AF"/>
    <w:rsid w:val="006E6231"/>
    <w:rsid w:val="007E2C3B"/>
    <w:rsid w:val="0095468C"/>
    <w:rsid w:val="00D91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9EFAFB"/>
  <w15:chartTrackingRefBased/>
  <w15:docId w15:val="{BD7BA922-F23E-4C61-B482-C5E89FEB9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63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B63A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B63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63A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58</Words>
  <Characters>332</Characters>
  <Application>Microsoft Office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吴进</dc:creator>
  <cp:keywords/>
  <dc:description/>
  <cp:lastModifiedBy>吴进</cp:lastModifiedBy>
  <cp:revision>3</cp:revision>
  <dcterms:created xsi:type="dcterms:W3CDTF">2025-12-11T01:54:00Z</dcterms:created>
  <dcterms:modified xsi:type="dcterms:W3CDTF">2025-12-11T02:06:00Z</dcterms:modified>
</cp:coreProperties>
</file>