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67F" w:rsidRDefault="00C91C56" w:rsidP="00C91C56">
      <w:pPr>
        <w:jc w:val="center"/>
      </w:pPr>
      <w:r>
        <w:rPr>
          <w:rFonts w:ascii="微软雅黑" w:eastAsia="微软雅黑" w:hAnsi="微软雅黑" w:hint="eastAsia"/>
          <w:b/>
          <w:bCs/>
          <w:color w:val="333333"/>
          <w:sz w:val="39"/>
          <w:szCs w:val="39"/>
          <w:shd w:val="clear" w:color="auto" w:fill="FFFFFF"/>
        </w:rPr>
        <w:t>关于申报2022年度江苏省高校社科联发展专项课题的通知</w:t>
      </w:r>
    </w:p>
    <w:p w:rsidR="00FA5CCB" w:rsidRPr="009C33FE" w:rsidRDefault="00FA5CCB" w:rsidP="00FA5CCB">
      <w:pPr>
        <w:widowControl/>
        <w:shd w:val="clear" w:color="auto" w:fill="FFFFFF"/>
        <w:spacing w:before="75" w:after="75" w:line="480" w:lineRule="atLeast"/>
        <w:jc w:val="left"/>
        <w:rPr>
          <w:rFonts w:ascii="宋体" w:eastAsia="宋体" w:hAnsi="宋体" w:cs="宋体"/>
          <w:color w:val="000000"/>
          <w:kern w:val="0"/>
          <w:szCs w:val="21"/>
        </w:rPr>
      </w:pPr>
      <w:r w:rsidRPr="009C33FE">
        <w:rPr>
          <w:rFonts w:ascii="宋体" w:eastAsia="宋体" w:hAnsi="宋体" w:cs="宋体" w:hint="eastAsia"/>
          <w:color w:val="000000"/>
          <w:kern w:val="0"/>
          <w:szCs w:val="21"/>
        </w:rPr>
        <w:t>请我校拟申报的老师注意以下事项：</w:t>
      </w:r>
    </w:p>
    <w:p w:rsidR="00FA5CCB" w:rsidRPr="009C33FE" w:rsidRDefault="00FA5CCB" w:rsidP="00FA5CCB">
      <w:pPr>
        <w:widowControl/>
        <w:shd w:val="clear" w:color="auto" w:fill="FFFFFF"/>
        <w:spacing w:before="75" w:after="75" w:line="480" w:lineRule="atLeast"/>
        <w:ind w:firstLine="480"/>
        <w:jc w:val="left"/>
        <w:rPr>
          <w:rFonts w:ascii="宋体" w:eastAsia="宋体" w:hAnsi="宋体" w:cs="宋体"/>
          <w:color w:val="000000"/>
          <w:kern w:val="0"/>
          <w:szCs w:val="21"/>
        </w:rPr>
      </w:pPr>
      <w:r w:rsidRPr="009C33FE">
        <w:rPr>
          <w:rFonts w:ascii="宋体" w:eastAsia="宋体" w:hAnsi="宋体" w:cs="宋体" w:hint="eastAsia"/>
          <w:color w:val="000000"/>
          <w:kern w:val="0"/>
          <w:szCs w:val="21"/>
        </w:rPr>
        <w:t>1、通知网址</w:t>
      </w:r>
      <w:r w:rsidRPr="00FA5CCB">
        <w:rPr>
          <w:rFonts w:ascii="宋体" w:eastAsia="宋体" w:hAnsi="宋体" w:cs="宋体"/>
          <w:color w:val="000000"/>
          <w:kern w:val="0"/>
          <w:szCs w:val="21"/>
        </w:rPr>
        <w:t>http://www.js-skl.org.cn/notice/list-129/10608.html</w:t>
      </w:r>
    </w:p>
    <w:p w:rsidR="00FA5CCB" w:rsidRPr="009C33FE" w:rsidRDefault="00FA5CCB" w:rsidP="00FA5CCB">
      <w:pPr>
        <w:widowControl/>
        <w:shd w:val="clear" w:color="auto" w:fill="FFFFFF"/>
        <w:spacing w:before="75" w:after="75" w:line="480" w:lineRule="atLeast"/>
        <w:ind w:firstLine="480"/>
        <w:jc w:val="left"/>
        <w:rPr>
          <w:rFonts w:ascii="宋体" w:eastAsia="宋体" w:hAnsi="宋体" w:cs="宋体"/>
          <w:color w:val="000000"/>
          <w:kern w:val="0"/>
          <w:szCs w:val="21"/>
        </w:rPr>
      </w:pPr>
      <w:r w:rsidRPr="009C33FE">
        <w:rPr>
          <w:rFonts w:ascii="宋体" w:eastAsia="宋体" w:hAnsi="宋体" w:cs="宋体" w:hint="eastAsia"/>
          <w:color w:val="000000"/>
          <w:kern w:val="0"/>
          <w:szCs w:val="21"/>
        </w:rPr>
        <w:t>2、时间安排：</w:t>
      </w:r>
    </w:p>
    <w:p w:rsidR="00FA5CCB" w:rsidRPr="009C33FE" w:rsidRDefault="00FA5CCB" w:rsidP="00FA5CCB">
      <w:pPr>
        <w:widowControl/>
        <w:shd w:val="clear" w:color="auto" w:fill="FFFFFF"/>
        <w:spacing w:before="75" w:after="75" w:line="480" w:lineRule="atLeast"/>
        <w:ind w:firstLine="420"/>
        <w:jc w:val="left"/>
        <w:rPr>
          <w:rFonts w:ascii="宋体" w:eastAsia="宋体" w:hAnsi="宋体" w:cs="宋体"/>
          <w:color w:val="000000"/>
          <w:kern w:val="0"/>
          <w:szCs w:val="21"/>
        </w:rPr>
      </w:pPr>
      <w:r>
        <w:rPr>
          <w:rFonts w:ascii="宋体" w:eastAsia="宋体" w:hAnsi="宋体" w:cs="宋体"/>
          <w:color w:val="FF0000"/>
          <w:kern w:val="0"/>
          <w:szCs w:val="21"/>
        </w:rPr>
        <w:t>5</w:t>
      </w:r>
      <w:r w:rsidRPr="009C33FE">
        <w:rPr>
          <w:rFonts w:ascii="宋体" w:eastAsia="宋体" w:hAnsi="宋体" w:cs="宋体" w:hint="eastAsia"/>
          <w:color w:val="FF0000"/>
          <w:kern w:val="0"/>
          <w:szCs w:val="21"/>
        </w:rPr>
        <w:t>月</w:t>
      </w:r>
      <w:r>
        <w:rPr>
          <w:rFonts w:ascii="宋体" w:eastAsia="宋体" w:hAnsi="宋体" w:cs="宋体"/>
          <w:color w:val="FF0000"/>
          <w:kern w:val="0"/>
          <w:szCs w:val="21"/>
        </w:rPr>
        <w:t>30</w:t>
      </w:r>
      <w:r w:rsidRPr="009C33FE">
        <w:rPr>
          <w:rFonts w:ascii="宋体" w:eastAsia="宋体" w:hAnsi="宋体" w:cs="宋体" w:hint="eastAsia"/>
          <w:color w:val="FF0000"/>
          <w:kern w:val="0"/>
          <w:szCs w:val="21"/>
        </w:rPr>
        <w:t>日</w:t>
      </w:r>
      <w:r>
        <w:rPr>
          <w:rFonts w:ascii="宋体" w:eastAsia="宋体" w:hAnsi="宋体" w:cs="宋体" w:hint="eastAsia"/>
          <w:color w:val="FF0000"/>
          <w:kern w:val="0"/>
          <w:szCs w:val="21"/>
        </w:rPr>
        <w:t>下午5:00前</w:t>
      </w:r>
    </w:p>
    <w:p w:rsidR="00FA5CCB" w:rsidRDefault="00FA5CCB" w:rsidP="00FA5CCB">
      <w:pPr>
        <w:widowControl/>
        <w:shd w:val="clear" w:color="auto" w:fill="FFFFFF"/>
        <w:spacing w:before="75" w:after="75" w:line="480" w:lineRule="atLeast"/>
        <w:ind w:firstLine="420"/>
        <w:rPr>
          <w:rFonts w:ascii="宋体" w:eastAsia="宋体" w:hAnsi="宋体" w:cs="宋体"/>
          <w:color w:val="000000"/>
          <w:kern w:val="0"/>
          <w:szCs w:val="21"/>
        </w:rPr>
      </w:pPr>
      <w:r w:rsidRPr="003765F1">
        <w:rPr>
          <w:rFonts w:ascii="宋体" w:eastAsia="宋体" w:hAnsi="宋体" w:cs="宋体" w:hint="eastAsia"/>
          <w:color w:val="000000"/>
          <w:kern w:val="0"/>
          <w:szCs w:val="21"/>
        </w:rPr>
        <w:t>申请人将</w:t>
      </w:r>
      <w:r w:rsidR="005D6926" w:rsidRPr="005D6926">
        <w:rPr>
          <w:rFonts w:ascii="宋体" w:eastAsia="宋体" w:hAnsi="宋体" w:cs="宋体" w:hint="eastAsia"/>
          <w:color w:val="000000"/>
          <w:kern w:val="0"/>
          <w:szCs w:val="21"/>
        </w:rPr>
        <w:t>“江苏省高校社科联发展专项课题”申请书</w:t>
      </w:r>
      <w:r w:rsidRPr="003765F1">
        <w:rPr>
          <w:rFonts w:ascii="宋体" w:eastAsia="宋体" w:hAnsi="宋体" w:cs="宋体" w:hint="eastAsia"/>
          <w:color w:val="000000"/>
          <w:kern w:val="0"/>
          <w:szCs w:val="21"/>
        </w:rPr>
        <w:t>和“</w:t>
      </w:r>
      <w:r>
        <w:rPr>
          <w:rFonts w:ascii="宋体" w:eastAsia="宋体" w:hAnsi="宋体" w:cs="宋体" w:hint="eastAsia"/>
          <w:color w:val="000000"/>
          <w:kern w:val="0"/>
          <w:szCs w:val="21"/>
        </w:rPr>
        <w:t>汇总</w:t>
      </w:r>
      <w:r w:rsidRPr="003765F1">
        <w:rPr>
          <w:rFonts w:ascii="宋体" w:eastAsia="宋体" w:hAnsi="宋体" w:cs="宋体" w:hint="eastAsia"/>
          <w:color w:val="000000"/>
          <w:kern w:val="0"/>
          <w:szCs w:val="21"/>
        </w:rPr>
        <w:t>表”发到ykdxwj2012@126.com邮箱；</w:t>
      </w:r>
    </w:p>
    <w:p w:rsidR="00FA5CCB" w:rsidRPr="009C33FE" w:rsidRDefault="005D6926" w:rsidP="00FA5CCB">
      <w:pPr>
        <w:widowControl/>
        <w:shd w:val="clear" w:color="auto" w:fill="FFFFFF"/>
        <w:spacing w:before="75" w:after="75" w:line="480" w:lineRule="atLeast"/>
        <w:ind w:left="420"/>
        <w:jc w:val="left"/>
        <w:rPr>
          <w:rFonts w:ascii="宋体" w:eastAsia="宋体" w:hAnsi="宋体" w:cs="宋体"/>
          <w:color w:val="000000"/>
          <w:kern w:val="0"/>
          <w:szCs w:val="21"/>
        </w:rPr>
      </w:pPr>
      <w:r w:rsidRPr="005D6926">
        <w:rPr>
          <w:rFonts w:ascii="宋体" w:eastAsia="宋体" w:hAnsi="宋体" w:cs="宋体" w:hint="eastAsia"/>
          <w:color w:val="000000"/>
          <w:kern w:val="0"/>
          <w:szCs w:val="21"/>
        </w:rPr>
        <w:t>纸质版</w:t>
      </w:r>
      <w:r w:rsidR="00FA5CCB" w:rsidRPr="009C33FE">
        <w:rPr>
          <w:rFonts w:ascii="宋体" w:eastAsia="宋体" w:hAnsi="宋体" w:cs="宋体" w:hint="eastAsia"/>
          <w:color w:val="000000"/>
          <w:kern w:val="0"/>
          <w:szCs w:val="21"/>
        </w:rPr>
        <w:t>《申请书》一式</w:t>
      </w:r>
      <w:r w:rsidR="00FA5CCB">
        <w:rPr>
          <w:rFonts w:ascii="宋体" w:eastAsia="宋体" w:hAnsi="宋体" w:cs="宋体" w:hint="eastAsia"/>
          <w:color w:val="000000"/>
          <w:kern w:val="0"/>
          <w:szCs w:val="21"/>
        </w:rPr>
        <w:t>三</w:t>
      </w:r>
      <w:r w:rsidR="00FA5CCB" w:rsidRPr="009C33FE">
        <w:rPr>
          <w:rFonts w:ascii="宋体" w:eastAsia="宋体" w:hAnsi="宋体" w:cs="宋体" w:hint="eastAsia"/>
          <w:color w:val="000000"/>
          <w:kern w:val="0"/>
          <w:szCs w:val="21"/>
        </w:rPr>
        <w:t>份（</w:t>
      </w:r>
      <w:r w:rsidR="00FA5CCB" w:rsidRPr="00BB2E6C">
        <w:rPr>
          <w:rFonts w:ascii="宋体" w:eastAsia="宋体" w:hAnsi="宋体" w:cs="宋体" w:hint="eastAsia"/>
          <w:color w:val="000000"/>
          <w:kern w:val="0"/>
          <w:szCs w:val="21"/>
        </w:rPr>
        <w:t>A4双面，平装</w:t>
      </w:r>
      <w:r w:rsidR="00FA5CCB">
        <w:rPr>
          <w:rFonts w:ascii="宋体" w:eastAsia="宋体" w:hAnsi="宋体" w:cs="宋体" w:hint="eastAsia"/>
          <w:color w:val="000000"/>
          <w:kern w:val="0"/>
          <w:szCs w:val="21"/>
        </w:rPr>
        <w:t>。注意</w:t>
      </w:r>
      <w:r w:rsidR="00FA5CCB" w:rsidRPr="009C33FE">
        <w:rPr>
          <w:rFonts w:ascii="宋体" w:eastAsia="宋体" w:hAnsi="宋体" w:cs="宋体" w:hint="eastAsia"/>
          <w:b/>
          <w:bCs/>
          <w:color w:val="FF0000"/>
          <w:kern w:val="0"/>
          <w:szCs w:val="21"/>
        </w:rPr>
        <w:t>申请人和课题组成员签字</w:t>
      </w:r>
      <w:r w:rsidR="00FA5CCB">
        <w:rPr>
          <w:rFonts w:ascii="宋体" w:eastAsia="宋体" w:hAnsi="宋体" w:cs="宋体" w:hint="eastAsia"/>
          <w:b/>
          <w:bCs/>
          <w:color w:val="FF0000"/>
          <w:kern w:val="0"/>
          <w:szCs w:val="21"/>
        </w:rPr>
        <w:t>，日期</w:t>
      </w:r>
      <w:r w:rsidR="00FA5CCB">
        <w:rPr>
          <w:rFonts w:ascii="宋体" w:eastAsia="宋体" w:hAnsi="宋体" w:cs="宋体"/>
          <w:b/>
          <w:bCs/>
          <w:color w:val="FF0000"/>
          <w:kern w:val="0"/>
          <w:szCs w:val="21"/>
        </w:rPr>
        <w:t>填写齐全</w:t>
      </w:r>
      <w:r w:rsidR="00FA5CCB" w:rsidRPr="009C33FE">
        <w:rPr>
          <w:rFonts w:ascii="宋体" w:eastAsia="宋体" w:hAnsi="宋体" w:cs="宋体" w:hint="eastAsia"/>
          <w:color w:val="000000"/>
          <w:kern w:val="0"/>
          <w:szCs w:val="21"/>
        </w:rPr>
        <w:t>），交到江宁校区行政楼</w:t>
      </w:r>
      <w:r w:rsidR="00FA5CCB" w:rsidRPr="009C33FE">
        <w:rPr>
          <w:rFonts w:ascii="Tahoma" w:eastAsia="宋体" w:hAnsi="Tahoma" w:cs="Tahoma"/>
          <w:color w:val="000000"/>
          <w:kern w:val="0"/>
          <w:szCs w:val="21"/>
        </w:rPr>
        <w:t>819</w:t>
      </w:r>
      <w:r w:rsidR="00FA5CCB" w:rsidRPr="009C33FE">
        <w:rPr>
          <w:rFonts w:ascii="宋体" w:eastAsia="宋体" w:hAnsi="宋体" w:cs="宋体" w:hint="eastAsia"/>
          <w:color w:val="000000"/>
          <w:kern w:val="0"/>
          <w:szCs w:val="21"/>
        </w:rPr>
        <w:t>室。</w:t>
      </w:r>
    </w:p>
    <w:p w:rsidR="00FA5CCB" w:rsidRPr="009C33FE" w:rsidRDefault="00FA5CCB" w:rsidP="00FA5CCB">
      <w:pPr>
        <w:widowControl/>
        <w:shd w:val="clear" w:color="auto" w:fill="FFFFFF"/>
        <w:spacing w:before="75" w:after="75" w:line="480" w:lineRule="atLeast"/>
        <w:ind w:firstLine="420"/>
        <w:jc w:val="left"/>
        <w:rPr>
          <w:rFonts w:ascii="宋体" w:eastAsia="宋体" w:hAnsi="宋体" w:cs="宋体"/>
          <w:color w:val="000000"/>
          <w:kern w:val="0"/>
          <w:szCs w:val="21"/>
        </w:rPr>
      </w:pPr>
      <w:r>
        <w:rPr>
          <w:rFonts w:ascii="宋体" w:eastAsia="宋体" w:hAnsi="宋体" w:cs="宋体" w:hint="eastAsia"/>
          <w:color w:val="FF0000"/>
          <w:kern w:val="0"/>
          <w:szCs w:val="21"/>
        </w:rPr>
        <w:t>6</w:t>
      </w:r>
      <w:r w:rsidRPr="009C33FE">
        <w:rPr>
          <w:rFonts w:ascii="宋体" w:eastAsia="宋体" w:hAnsi="宋体" w:cs="宋体" w:hint="eastAsia"/>
          <w:color w:val="FF0000"/>
          <w:kern w:val="0"/>
          <w:szCs w:val="21"/>
        </w:rPr>
        <w:t>月</w:t>
      </w:r>
      <w:r w:rsidR="005D6926">
        <w:rPr>
          <w:rFonts w:ascii="宋体" w:eastAsia="宋体" w:hAnsi="宋体" w:cs="宋体" w:hint="eastAsia"/>
          <w:color w:val="FF0000"/>
          <w:kern w:val="0"/>
          <w:szCs w:val="21"/>
        </w:rPr>
        <w:t>1</w:t>
      </w:r>
      <w:r w:rsidR="005D6926">
        <w:rPr>
          <w:rFonts w:ascii="宋体" w:eastAsia="宋体" w:hAnsi="宋体" w:cs="宋体"/>
          <w:color w:val="FF0000"/>
          <w:kern w:val="0"/>
          <w:szCs w:val="21"/>
        </w:rPr>
        <w:t>-</w:t>
      </w:r>
      <w:bookmarkStart w:id="0" w:name="_GoBack"/>
      <w:bookmarkEnd w:id="0"/>
      <w:r w:rsidR="005D6926">
        <w:rPr>
          <w:rFonts w:ascii="宋体" w:eastAsia="宋体" w:hAnsi="宋体" w:cs="宋体"/>
          <w:color w:val="FF0000"/>
          <w:kern w:val="0"/>
          <w:szCs w:val="21"/>
        </w:rPr>
        <w:t>6</w:t>
      </w:r>
      <w:r w:rsidRPr="009C33FE">
        <w:rPr>
          <w:rFonts w:ascii="宋体" w:eastAsia="宋体" w:hAnsi="宋体" w:cs="宋体" w:hint="eastAsia"/>
          <w:color w:val="FF0000"/>
          <w:kern w:val="0"/>
          <w:szCs w:val="21"/>
        </w:rPr>
        <w:t>日</w:t>
      </w:r>
    </w:p>
    <w:p w:rsidR="00FA5CCB" w:rsidRPr="009C33FE" w:rsidRDefault="00FA5CCB" w:rsidP="00FA5CCB">
      <w:pPr>
        <w:widowControl/>
        <w:shd w:val="clear" w:color="auto" w:fill="FFFFFF"/>
        <w:spacing w:before="75" w:after="75" w:line="480" w:lineRule="atLeast"/>
        <w:ind w:firstLineChars="200" w:firstLine="420"/>
        <w:jc w:val="left"/>
        <w:rPr>
          <w:rFonts w:ascii="宋体" w:eastAsia="宋体" w:hAnsi="宋体" w:cs="宋体"/>
          <w:color w:val="000000"/>
          <w:kern w:val="0"/>
          <w:szCs w:val="21"/>
        </w:rPr>
      </w:pPr>
      <w:r w:rsidRPr="009C33FE">
        <w:rPr>
          <w:rFonts w:ascii="宋体" w:eastAsia="宋体" w:hAnsi="宋体" w:cs="宋体" w:hint="eastAsia"/>
          <w:color w:val="000000"/>
          <w:kern w:val="0"/>
          <w:szCs w:val="21"/>
        </w:rPr>
        <w:t>科技处审核、盖章、上报。</w:t>
      </w:r>
    </w:p>
    <w:p w:rsidR="00FA5CCB" w:rsidRPr="009C33FE" w:rsidRDefault="00FA5CCB" w:rsidP="00FA5CCB">
      <w:pPr>
        <w:widowControl/>
        <w:shd w:val="clear" w:color="auto" w:fill="FFFFFF"/>
        <w:spacing w:before="75" w:after="75" w:line="480" w:lineRule="atLeast"/>
        <w:jc w:val="left"/>
        <w:rPr>
          <w:rFonts w:ascii="Tahoma" w:eastAsia="宋体" w:hAnsi="Tahoma" w:cs="Tahoma"/>
          <w:color w:val="000000"/>
          <w:kern w:val="0"/>
          <w:szCs w:val="21"/>
        </w:rPr>
      </w:pPr>
      <w:r w:rsidRPr="009C33FE">
        <w:rPr>
          <w:rFonts w:ascii="Tahoma" w:eastAsia="宋体" w:hAnsi="Tahoma" w:cs="Tahoma"/>
          <w:color w:val="000000"/>
          <w:kern w:val="0"/>
          <w:szCs w:val="21"/>
        </w:rPr>
        <w:t>通知相关资料下载：</w:t>
      </w:r>
    </w:p>
    <w:p w:rsidR="00FA5CCB" w:rsidRPr="009C33FE" w:rsidRDefault="00FA5CCB" w:rsidP="00FA5CCB">
      <w:pPr>
        <w:widowControl/>
        <w:shd w:val="clear" w:color="auto" w:fill="FFFFFF"/>
        <w:spacing w:before="75" w:after="75" w:line="480" w:lineRule="atLeast"/>
        <w:jc w:val="left"/>
        <w:rPr>
          <w:rFonts w:ascii="Tahoma" w:eastAsia="宋体" w:hAnsi="Tahoma" w:cs="Tahoma"/>
          <w:color w:val="000000"/>
          <w:kern w:val="0"/>
          <w:szCs w:val="21"/>
        </w:rPr>
      </w:pPr>
    </w:p>
    <w:p w:rsidR="00FA5CCB" w:rsidRPr="009C33FE" w:rsidRDefault="00FA5CCB" w:rsidP="00FA5CCB">
      <w:pPr>
        <w:widowControl/>
        <w:shd w:val="clear" w:color="auto" w:fill="FFFFFF"/>
        <w:spacing w:before="75" w:after="75" w:line="480" w:lineRule="atLeast"/>
        <w:jc w:val="left"/>
        <w:rPr>
          <w:rFonts w:ascii="宋体" w:eastAsia="宋体" w:hAnsi="宋体" w:cs="宋体"/>
          <w:color w:val="000000"/>
          <w:kern w:val="0"/>
          <w:szCs w:val="21"/>
        </w:rPr>
      </w:pPr>
      <w:r w:rsidRPr="009C33FE">
        <w:rPr>
          <w:rFonts w:ascii="宋体" w:eastAsia="宋体" w:hAnsi="宋体" w:cs="宋体" w:hint="eastAsia"/>
          <w:b/>
          <w:bCs/>
          <w:color w:val="000000"/>
          <w:kern w:val="0"/>
          <w:szCs w:val="21"/>
        </w:rPr>
        <w:t>联 系 人：吴</w:t>
      </w:r>
      <w:r>
        <w:rPr>
          <w:rFonts w:ascii="宋体" w:eastAsia="宋体" w:hAnsi="宋体" w:cs="宋体"/>
          <w:b/>
          <w:bCs/>
          <w:color w:val="000000"/>
          <w:kern w:val="0"/>
          <w:szCs w:val="21"/>
        </w:rPr>
        <w:t xml:space="preserve">    </w:t>
      </w:r>
      <w:r w:rsidRPr="009C33FE">
        <w:rPr>
          <w:rFonts w:ascii="宋体" w:eastAsia="宋体" w:hAnsi="宋体" w:cs="宋体" w:hint="eastAsia"/>
          <w:b/>
          <w:bCs/>
          <w:color w:val="000000"/>
          <w:kern w:val="0"/>
          <w:szCs w:val="21"/>
        </w:rPr>
        <w:t>进</w:t>
      </w:r>
    </w:p>
    <w:p w:rsidR="00FA5CCB" w:rsidRPr="009C33FE" w:rsidRDefault="00FA5CCB" w:rsidP="00FA5CCB">
      <w:pPr>
        <w:widowControl/>
        <w:shd w:val="clear" w:color="auto" w:fill="FFFFFF"/>
        <w:spacing w:before="75" w:after="75" w:line="480" w:lineRule="atLeast"/>
        <w:jc w:val="left"/>
        <w:rPr>
          <w:rFonts w:ascii="宋体" w:eastAsia="宋体" w:hAnsi="宋体" w:cs="宋体"/>
          <w:color w:val="000000"/>
          <w:kern w:val="0"/>
          <w:szCs w:val="21"/>
        </w:rPr>
      </w:pPr>
      <w:r w:rsidRPr="009C33FE">
        <w:rPr>
          <w:rFonts w:ascii="宋体" w:eastAsia="宋体" w:hAnsi="宋体" w:cs="宋体" w:hint="eastAsia"/>
          <w:b/>
          <w:bCs/>
          <w:color w:val="000000"/>
          <w:kern w:val="0"/>
          <w:szCs w:val="21"/>
        </w:rPr>
        <w:t>联系电话：13611596779（同微信号）</w:t>
      </w:r>
    </w:p>
    <w:p w:rsidR="00FA5CCB" w:rsidRPr="009C33FE" w:rsidRDefault="00FA5CCB" w:rsidP="00FA5CCB">
      <w:pPr>
        <w:widowControl/>
        <w:shd w:val="clear" w:color="auto" w:fill="FFFFFF"/>
        <w:spacing w:before="75" w:after="75" w:line="480" w:lineRule="atLeast"/>
        <w:jc w:val="left"/>
        <w:rPr>
          <w:rFonts w:ascii="宋体" w:eastAsia="宋体" w:hAnsi="宋体" w:cs="宋体"/>
          <w:color w:val="000000"/>
          <w:kern w:val="0"/>
          <w:szCs w:val="21"/>
        </w:rPr>
      </w:pPr>
      <w:r w:rsidRPr="009C33FE">
        <w:rPr>
          <w:rFonts w:ascii="宋体" w:eastAsia="宋体" w:hAnsi="宋体" w:cs="宋体" w:hint="eastAsia"/>
          <w:b/>
          <w:bCs/>
          <w:color w:val="000000"/>
          <w:kern w:val="0"/>
          <w:szCs w:val="21"/>
        </w:rPr>
        <w:t>办公地点：江宁校区行政楼819室</w:t>
      </w:r>
    </w:p>
    <w:p w:rsidR="00C91C56" w:rsidRPr="00FA5CCB" w:rsidRDefault="00C91C56"/>
    <w:p w:rsidR="00C91C56" w:rsidRDefault="00C91C56"/>
    <w:p w:rsidR="00FA5CCB" w:rsidRDefault="00FA5CCB"/>
    <w:p w:rsidR="00FA5CCB" w:rsidRDefault="00FA5CCB"/>
    <w:p w:rsidR="00FA5CCB" w:rsidRDefault="00FA5CCB" w:rsidP="00FA5CCB">
      <w:pPr>
        <w:pStyle w:val="a5"/>
        <w:shd w:val="clear" w:color="auto" w:fill="FFFFFF"/>
        <w:spacing w:before="0" w:beforeAutospacing="0" w:after="0" w:afterAutospacing="0"/>
        <w:ind w:firstLine="360"/>
        <w:rPr>
          <w:rFonts w:ascii="微软雅黑" w:eastAsia="微软雅黑" w:hAnsi="微软雅黑"/>
          <w:color w:val="333333"/>
        </w:rPr>
      </w:pPr>
      <w:r>
        <w:rPr>
          <w:rFonts w:ascii="微软雅黑" w:eastAsia="微软雅黑" w:hAnsi="微软雅黑" w:hint="eastAsia"/>
          <w:color w:val="333333"/>
        </w:rPr>
        <w:t>各有关高校社科联：</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为推动高校社科联事业发展，丰富高校社科联内涵建设，经省社科联党组研究，决定组织开展2022年度高校社科联发展专项课题研究，现将有关事项通知如下：</w:t>
      </w:r>
      <w:r>
        <w:rPr>
          <w:rFonts w:ascii="微软雅黑" w:eastAsia="微软雅黑" w:hAnsi="微软雅黑" w:hint="eastAsia"/>
          <w:color w:val="333333"/>
        </w:rPr>
        <w:br/>
      </w:r>
      <w:r>
        <w:rPr>
          <w:rFonts w:ascii="微软雅黑" w:eastAsia="微软雅黑" w:hAnsi="微软雅黑" w:hint="eastAsia"/>
          <w:color w:val="333333"/>
        </w:rPr>
        <w:lastRenderedPageBreak/>
        <w:t> </w:t>
      </w:r>
      <w:r>
        <w:rPr>
          <w:rFonts w:ascii="微软雅黑" w:eastAsia="微软雅黑" w:hAnsi="微软雅黑" w:hint="eastAsia"/>
          <w:color w:val="333333"/>
        </w:rPr>
        <w:t> </w:t>
      </w:r>
      <w:r>
        <w:rPr>
          <w:rFonts w:ascii="微软雅黑" w:eastAsia="微软雅黑" w:hAnsi="微软雅黑" w:hint="eastAsia"/>
          <w:color w:val="333333"/>
        </w:rPr>
        <w:t>一、指导思想</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坚持以习近平新时代中国特色社会主义思想为指导，认真贯彻党的十九大和十九届历次全会精神，深入贯彻落实习近平总书记视察江苏重要讲话指示精神和省第十四次党代会精神，扎实推进高校社科联内涵建设，充分发挥高校社科联在高校思想理论建设、跨学科协同攻关、学校社团管理、人才队伍培育等方面的优势和重要作用。</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二、课题申报</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1.申报对象：省内本科高校、高职院校从事高校社科联工作的专业人员和管理干部。去年申报本课题未结项的人员不得申报。</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2.申报形式：申报者以课题组暨项目负责人的形式申报。申报人应严格遵守学术道德和科研诚信，如实填写项目申报材料，不得将相同或相近研究内容重复申报。</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3.申报选题：申报者要紧扣选题指南确定申报课题具体题目。</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4.申报时间：2022年5月5日至5月31日。</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5.申报材料：下载填写“江苏省高校社科联发展专项课题”申请书，电子稿发送至邮箱</w:t>
      </w:r>
      <w:hyperlink r:id="rId6" w:history="1">
        <w:r>
          <w:rPr>
            <w:rStyle w:val="a6"/>
            <w:rFonts w:ascii="微软雅黑" w:eastAsia="微软雅黑" w:hAnsi="微软雅黑" w:hint="eastAsia"/>
            <w:color w:val="333333"/>
          </w:rPr>
          <w:t>sklzlzx@163.com</w:t>
        </w:r>
      </w:hyperlink>
      <w:r>
        <w:rPr>
          <w:rFonts w:ascii="微软雅黑" w:eastAsia="微软雅黑" w:hAnsi="微软雅黑" w:hint="eastAsia"/>
          <w:color w:val="333333"/>
        </w:rPr>
        <w:t>，打印纸质稿一式三份，由申报者所在单位盖章后于2022年6月10日前寄送至省社科联组联中心。</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三、立项管理</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1.课题立项：申报课题经专家评审、省社科联党组审定同意立项，并在江苏社科网公示。</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2.项目类别：分重点项目、一般项目。申请者可根据课题研究重要程度、内容复杂程度等因素，自行确定申请项目类别。</w:t>
      </w:r>
      <w:r>
        <w:rPr>
          <w:rFonts w:ascii="微软雅黑" w:eastAsia="微软雅黑" w:hAnsi="微软雅黑" w:hint="eastAsia"/>
          <w:color w:val="333333"/>
        </w:rPr>
        <w:br/>
      </w:r>
      <w:r>
        <w:rPr>
          <w:rFonts w:ascii="微软雅黑" w:eastAsia="微软雅黑" w:hAnsi="微软雅黑" w:hint="eastAsia"/>
          <w:color w:val="333333"/>
        </w:rPr>
        <w:lastRenderedPageBreak/>
        <w:t> </w:t>
      </w:r>
      <w:r>
        <w:rPr>
          <w:rFonts w:ascii="微软雅黑" w:eastAsia="微软雅黑" w:hAnsi="微软雅黑" w:hint="eastAsia"/>
          <w:color w:val="333333"/>
        </w:rPr>
        <w:t> </w:t>
      </w:r>
      <w:r>
        <w:rPr>
          <w:rFonts w:ascii="微软雅黑" w:eastAsia="微软雅黑" w:hAnsi="微软雅黑" w:hint="eastAsia"/>
          <w:color w:val="333333"/>
        </w:rPr>
        <w:t>3.项目数量及经费：2022年度设重点项目12项，每项资助10000元；一般项目48项，每项资助5000元。直接汇入课题组所在单位账户。</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4.项目管理。课题经费管理参照江苏省哲学社会科学建设专项资金管理办法。省社科联组联中心具体负责课题立项后的研究管理，建立项目单位和项目负责人管理责任制。省社科联将适时对项目进度执行与经费使用情况进行监督检查，重点项目实行中期检查制度。</w:t>
      </w:r>
    </w:p>
    <w:p w:rsidR="00FA5CCB" w:rsidRDefault="00FA5CCB" w:rsidP="00FA5CCB">
      <w:pPr>
        <w:pStyle w:val="a5"/>
        <w:shd w:val="clear" w:color="auto" w:fill="FFFFFF"/>
        <w:spacing w:before="0" w:beforeAutospacing="0" w:after="0" w:afterAutospacing="0"/>
        <w:ind w:firstLine="360"/>
        <w:rPr>
          <w:rFonts w:ascii="微软雅黑" w:eastAsia="微软雅黑" w:hAnsi="微软雅黑" w:hint="eastAsia"/>
          <w:color w:val="333333"/>
        </w:rPr>
      </w:pPr>
      <w:r>
        <w:rPr>
          <w:rFonts w:ascii="微软雅黑" w:eastAsia="微软雅黑" w:hAnsi="微软雅黑" w:hint="eastAsia"/>
          <w:color w:val="333333"/>
        </w:rPr>
        <w:t>申报单位要加强科研诚信管理，减少低水平的重复研究，并根据实际情况对立项课题配套一定经费支持。</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四、课题结项</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1.成果形式：重点项目的结项要求为研究报告1篇并公开发表论文1篇；一般项目的结项要求为研究报告1篇（或一篇公开发表的论文）。研究报告要求体例规范，字数在1万字以上，其中内容摘要在2000字以内。</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2.完成时间：一般项目结项时间：2023年6月30日前，重点项目结项时间：2023年8月31日前。提交的结项材料包括《鉴定结项审批书》、研究成果（包括研究报告和论文复印件）以及其他辅助材料各一式三份。</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3.成果评审：课题结项采取专家集中评审方式，课题成果经专家评审通过后给予结项。</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五、联系方式</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联系人：吴茜，025-86636876,18112990390</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材料寄送：南京市建邺路168号4号楼305室省社科联组联中心</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电子邮箱：</w:t>
      </w:r>
      <w:hyperlink r:id="rId7" w:history="1">
        <w:r>
          <w:rPr>
            <w:rStyle w:val="a6"/>
            <w:rFonts w:ascii="微软雅黑" w:eastAsia="微软雅黑" w:hAnsi="微软雅黑" w:hint="eastAsia"/>
            <w:color w:val="333333"/>
          </w:rPr>
          <w:t>sklzlzx@163.com</w:t>
        </w:r>
      </w:hyperlink>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邮编：210004</w:t>
      </w:r>
    </w:p>
    <w:p w:rsidR="00FA5CCB" w:rsidRDefault="00FA5CCB" w:rsidP="00FA5CCB">
      <w:pPr>
        <w:pStyle w:val="a5"/>
        <w:shd w:val="clear" w:color="auto" w:fill="FFFFFF"/>
        <w:spacing w:before="0" w:beforeAutospacing="0" w:after="0" w:afterAutospacing="0"/>
        <w:ind w:firstLine="360"/>
        <w:rPr>
          <w:rFonts w:ascii="微软雅黑" w:eastAsia="微软雅黑" w:hAnsi="微软雅黑" w:hint="eastAsia"/>
          <w:color w:val="333333"/>
        </w:rPr>
      </w:pPr>
      <w:r>
        <w:rPr>
          <w:rFonts w:ascii="微软雅黑" w:eastAsia="微软雅黑" w:hAnsi="微软雅黑" w:hint="eastAsia"/>
          <w:color w:val="333333"/>
        </w:rPr>
        <w:lastRenderedPageBreak/>
        <w:t>  附件：</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1.</w:t>
      </w:r>
      <w:hyperlink r:id="rId8" w:tgtFrame="_blank" w:history="1">
        <w:r>
          <w:rPr>
            <w:rStyle w:val="a6"/>
            <w:rFonts w:ascii="微软雅黑" w:eastAsia="微软雅黑" w:hAnsi="微软雅黑" w:hint="eastAsia"/>
            <w:color w:val="333333"/>
          </w:rPr>
          <w:t>2022年度江苏省高校社科联发展专项课题指南</w:t>
        </w:r>
      </w:hyperlink>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2.</w:t>
      </w:r>
      <w:hyperlink r:id="rId9" w:tgtFrame="_blank" w:history="1">
        <w:r>
          <w:rPr>
            <w:rStyle w:val="a6"/>
            <w:rFonts w:ascii="微软雅黑" w:eastAsia="微软雅黑" w:hAnsi="微软雅黑" w:hint="eastAsia"/>
            <w:color w:val="333333"/>
          </w:rPr>
          <w:t>2022年度江苏省高校社科联发展专项课题申请书</w:t>
        </w:r>
      </w:hyperlink>
    </w:p>
    <w:p w:rsidR="00FA5CCB" w:rsidRDefault="00FA5CCB" w:rsidP="00FA5CCB">
      <w:pPr>
        <w:pStyle w:val="a5"/>
        <w:shd w:val="clear" w:color="auto" w:fill="FFFFFF"/>
        <w:spacing w:before="0" w:beforeAutospacing="0" w:after="0" w:afterAutospacing="0"/>
        <w:ind w:firstLine="360"/>
        <w:rPr>
          <w:rFonts w:ascii="微软雅黑" w:eastAsia="微软雅黑" w:hAnsi="微软雅黑" w:hint="eastAsia"/>
          <w:color w:val="333333"/>
        </w:rPr>
      </w:pPr>
    </w:p>
    <w:p w:rsidR="00FA5CCB" w:rsidRDefault="00FA5CCB" w:rsidP="00FA5CCB">
      <w:pPr>
        <w:pStyle w:val="a5"/>
        <w:shd w:val="clear" w:color="auto" w:fill="FFFFFF"/>
        <w:spacing w:before="0" w:beforeAutospacing="0" w:after="0" w:afterAutospacing="0"/>
        <w:ind w:firstLine="360"/>
        <w:rPr>
          <w:rFonts w:ascii="微软雅黑" w:eastAsia="微软雅黑" w:hAnsi="微软雅黑" w:hint="eastAsia"/>
          <w:color w:val="333333"/>
        </w:rPr>
      </w:pP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江苏省哲学社会科学界联合会</w:t>
      </w:r>
      <w:r>
        <w:rPr>
          <w:rFonts w:ascii="微软雅黑" w:eastAsia="微软雅黑" w:hAnsi="微软雅黑" w:hint="eastAsia"/>
          <w:color w:val="333333"/>
        </w:rPr>
        <w:br/>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w:t>
      </w:r>
      <w:r>
        <w:rPr>
          <w:rFonts w:ascii="微软雅黑" w:eastAsia="微软雅黑" w:hAnsi="微软雅黑" w:hint="eastAsia"/>
          <w:color w:val="333333"/>
        </w:rPr>
        <w:t xml:space="preserve">  2022年5月5日</w:t>
      </w:r>
    </w:p>
    <w:p w:rsidR="00FA5CCB" w:rsidRPr="00FA5CCB" w:rsidRDefault="00FA5CCB">
      <w:pPr>
        <w:rPr>
          <w:rFonts w:hint="eastAsia"/>
        </w:rPr>
      </w:pPr>
    </w:p>
    <w:p w:rsidR="00C91C56" w:rsidRDefault="00C91C56">
      <w:pPr>
        <w:rPr>
          <w:rFonts w:hint="eastAsia"/>
        </w:rPr>
      </w:pPr>
    </w:p>
    <w:sectPr w:rsidR="00C91C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F92" w:rsidRDefault="00F35F92" w:rsidP="00C91C56">
      <w:r>
        <w:separator/>
      </w:r>
    </w:p>
  </w:endnote>
  <w:endnote w:type="continuationSeparator" w:id="0">
    <w:p w:rsidR="00F35F92" w:rsidRDefault="00F35F92" w:rsidP="00C91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F92" w:rsidRDefault="00F35F92" w:rsidP="00C91C56">
      <w:r>
        <w:separator/>
      </w:r>
    </w:p>
  </w:footnote>
  <w:footnote w:type="continuationSeparator" w:id="0">
    <w:p w:rsidR="00F35F92" w:rsidRDefault="00F35F92" w:rsidP="00C91C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A5C"/>
    <w:rsid w:val="0000367F"/>
    <w:rsid w:val="005D6926"/>
    <w:rsid w:val="00A67A5C"/>
    <w:rsid w:val="00C91C56"/>
    <w:rsid w:val="00F35F92"/>
    <w:rsid w:val="00FA5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F83196-7E36-4F94-8F81-4AC085A83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1C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91C56"/>
    <w:rPr>
      <w:sz w:val="18"/>
      <w:szCs w:val="18"/>
    </w:rPr>
  </w:style>
  <w:style w:type="paragraph" w:styleId="a4">
    <w:name w:val="footer"/>
    <w:basedOn w:val="a"/>
    <w:link w:val="Char0"/>
    <w:uiPriority w:val="99"/>
    <w:unhideWhenUsed/>
    <w:rsid w:val="00C91C56"/>
    <w:pPr>
      <w:tabs>
        <w:tab w:val="center" w:pos="4153"/>
        <w:tab w:val="right" w:pos="8306"/>
      </w:tabs>
      <w:snapToGrid w:val="0"/>
      <w:jc w:val="left"/>
    </w:pPr>
    <w:rPr>
      <w:sz w:val="18"/>
      <w:szCs w:val="18"/>
    </w:rPr>
  </w:style>
  <w:style w:type="character" w:customStyle="1" w:styleId="Char0">
    <w:name w:val="页脚 Char"/>
    <w:basedOn w:val="a0"/>
    <w:link w:val="a4"/>
    <w:uiPriority w:val="99"/>
    <w:rsid w:val="00C91C56"/>
    <w:rPr>
      <w:sz w:val="18"/>
      <w:szCs w:val="18"/>
    </w:rPr>
  </w:style>
  <w:style w:type="paragraph" w:styleId="a5">
    <w:name w:val="Normal (Web)"/>
    <w:basedOn w:val="a"/>
    <w:uiPriority w:val="99"/>
    <w:semiHidden/>
    <w:unhideWhenUsed/>
    <w:rsid w:val="00FA5CCB"/>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FA5C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81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skl.org.cn/pub/qm/p/file/220505/174459_726.pdf" TargetMode="External"/><Relationship Id="rId3" Type="http://schemas.openxmlformats.org/officeDocument/2006/relationships/webSettings" Target="webSettings.xml"/><Relationship Id="rId7" Type="http://schemas.openxmlformats.org/officeDocument/2006/relationships/hyperlink" Target="mailto:sklzlzx@163.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klzlzx@163.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js-skl.org.cn/pub/qm/p/file/220505/174518_303.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303</Words>
  <Characters>1730</Characters>
  <Application>Microsoft Office Word</Application>
  <DocSecurity>0</DocSecurity>
  <Lines>14</Lines>
  <Paragraphs>4</Paragraphs>
  <ScaleCrop>false</ScaleCrop>
  <Company>Microsoft</Company>
  <LinksUpToDate>false</LinksUpToDate>
  <CharactersWithSpaces>2029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2022-05-13T09:54:00Z</dcterms:created>
  <dcterms:modified xsi:type="dcterms:W3CDTF">2022-05-13T10:06:00Z</dcterms:modified>
</cp:coreProperties>
</file>