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63A" w:rsidRDefault="00537394" w:rsidP="00537394">
      <w:pPr>
        <w:jc w:val="center"/>
        <w:rPr>
          <w:rFonts w:ascii="微软雅黑" w:eastAsia="微软雅黑" w:hAnsi="微软雅黑"/>
          <w:color w:val="000000"/>
          <w:sz w:val="38"/>
          <w:szCs w:val="38"/>
        </w:rPr>
      </w:pPr>
      <w:r>
        <w:rPr>
          <w:rFonts w:ascii="微软雅黑" w:eastAsia="微软雅黑" w:hAnsi="微软雅黑" w:hint="eastAsia"/>
          <w:color w:val="000000"/>
          <w:sz w:val="38"/>
          <w:szCs w:val="38"/>
          <w:shd w:val="clear" w:color="auto" w:fill="FFFFFF"/>
        </w:rPr>
        <w:t>省教育厅办公室关于做好2022年度</w:t>
      </w:r>
    </w:p>
    <w:p w:rsidR="00B24D27" w:rsidRDefault="00537394" w:rsidP="00537394">
      <w:pPr>
        <w:jc w:val="center"/>
      </w:pPr>
      <w:r>
        <w:rPr>
          <w:rFonts w:ascii="微软雅黑" w:eastAsia="微软雅黑" w:hAnsi="微软雅黑" w:hint="eastAsia"/>
          <w:color w:val="000000"/>
          <w:sz w:val="38"/>
          <w:szCs w:val="38"/>
          <w:shd w:val="clear" w:color="auto" w:fill="FFFFFF"/>
        </w:rPr>
        <w:t>高校哲学社会科学研究项目申报工作的通知</w:t>
      </w:r>
    </w:p>
    <w:p w:rsidR="00537394" w:rsidRDefault="00537394"/>
    <w:p w:rsidR="00537394" w:rsidRPr="005C5DB4" w:rsidRDefault="00537394" w:rsidP="00537394">
      <w:pPr>
        <w:widowControl/>
        <w:shd w:val="clear" w:color="auto" w:fill="FFFFFF"/>
        <w:spacing w:line="360" w:lineRule="auto"/>
        <w:rPr>
          <w:rFonts w:asciiTheme="minorEastAsia" w:hAnsiTheme="minorEastAsia" w:cs="Tahoma"/>
          <w:color w:val="FF0000"/>
          <w:kern w:val="0"/>
          <w:sz w:val="24"/>
          <w:szCs w:val="24"/>
        </w:rPr>
      </w:pPr>
      <w:r w:rsidRPr="005C5DB4">
        <w:rPr>
          <w:rFonts w:asciiTheme="minorEastAsia" w:hAnsiTheme="minorEastAsia" w:cs="Tahoma"/>
          <w:bCs/>
          <w:color w:val="FF0000"/>
          <w:kern w:val="0"/>
          <w:sz w:val="24"/>
          <w:szCs w:val="24"/>
        </w:rPr>
        <w:t>请我校拟申报的老师</w:t>
      </w:r>
      <w:r w:rsidRPr="005C5DB4">
        <w:rPr>
          <w:rFonts w:asciiTheme="minorEastAsia" w:hAnsiTheme="minorEastAsia" w:cs="Tahoma" w:hint="eastAsia"/>
          <w:bCs/>
          <w:color w:val="FF0000"/>
          <w:kern w:val="0"/>
          <w:sz w:val="24"/>
          <w:szCs w:val="24"/>
        </w:rPr>
        <w:t>注意</w:t>
      </w:r>
      <w:r w:rsidRPr="005C5DB4">
        <w:rPr>
          <w:rFonts w:asciiTheme="minorEastAsia" w:hAnsiTheme="minorEastAsia" w:cs="Tahoma"/>
          <w:bCs/>
          <w:color w:val="FF0000"/>
          <w:kern w:val="0"/>
          <w:sz w:val="24"/>
          <w:szCs w:val="24"/>
        </w:rPr>
        <w:t>以下时间节点：</w:t>
      </w:r>
    </w:p>
    <w:p w:rsidR="00537394" w:rsidRPr="005C5DB4" w:rsidRDefault="00537394" w:rsidP="00537394">
      <w:pPr>
        <w:widowControl/>
        <w:shd w:val="clear" w:color="auto" w:fill="FFFFFF"/>
        <w:spacing w:line="360" w:lineRule="auto"/>
        <w:rPr>
          <w:rFonts w:asciiTheme="minorEastAsia" w:hAnsiTheme="minorEastAsia" w:cs="Tahoma"/>
          <w:b/>
          <w:bCs/>
          <w:color w:val="FF0000"/>
          <w:kern w:val="0"/>
          <w:sz w:val="24"/>
          <w:szCs w:val="24"/>
        </w:rPr>
      </w:pPr>
      <w:r w:rsidRPr="005C5DB4">
        <w:rPr>
          <w:rFonts w:asciiTheme="minorEastAsia" w:hAnsiTheme="minorEastAsia" w:cs="Tahoma" w:hint="eastAsia"/>
          <w:b/>
          <w:bCs/>
          <w:color w:val="FF0000"/>
          <w:kern w:val="0"/>
          <w:sz w:val="24"/>
          <w:szCs w:val="24"/>
        </w:rPr>
        <w:t>一</w:t>
      </w:r>
      <w:r w:rsidRPr="005C5DB4">
        <w:rPr>
          <w:rFonts w:asciiTheme="minorEastAsia" w:hAnsiTheme="minorEastAsia" w:cs="Tahoma"/>
          <w:b/>
          <w:bCs/>
          <w:color w:val="FF0000"/>
          <w:kern w:val="0"/>
          <w:sz w:val="24"/>
          <w:szCs w:val="24"/>
        </w:rPr>
        <w:t>、重大项目</w:t>
      </w:r>
    </w:p>
    <w:p w:rsidR="00537394" w:rsidRPr="005C5DB4" w:rsidRDefault="00537394" w:rsidP="00537394">
      <w:pPr>
        <w:widowControl/>
        <w:shd w:val="clear" w:color="auto" w:fill="FFFFFF"/>
        <w:spacing w:line="360" w:lineRule="auto"/>
        <w:rPr>
          <w:rFonts w:asciiTheme="minorEastAsia" w:hAnsiTheme="minorEastAsia" w:cs="Tahoma"/>
          <w:color w:val="FF0000"/>
          <w:kern w:val="0"/>
          <w:sz w:val="24"/>
          <w:szCs w:val="24"/>
        </w:rPr>
      </w:pPr>
      <w:r w:rsidRPr="005C5DB4">
        <w:rPr>
          <w:rFonts w:asciiTheme="minorEastAsia" w:hAnsiTheme="minorEastAsia" w:cs="Tahoma"/>
          <w:bCs/>
          <w:color w:val="FF0000"/>
          <w:kern w:val="0"/>
          <w:sz w:val="24"/>
          <w:szCs w:val="24"/>
        </w:rPr>
        <w:t>1、</w:t>
      </w:r>
      <w:r>
        <w:rPr>
          <w:rFonts w:asciiTheme="minorEastAsia" w:hAnsiTheme="minorEastAsia" w:cs="Tahoma"/>
          <w:bCs/>
          <w:color w:val="FF0000"/>
          <w:kern w:val="0"/>
          <w:sz w:val="24"/>
          <w:szCs w:val="24"/>
        </w:rPr>
        <w:t>2</w:t>
      </w:r>
      <w:r w:rsidRPr="005C5DB4">
        <w:rPr>
          <w:rFonts w:asciiTheme="minorEastAsia" w:hAnsiTheme="minorEastAsia" w:cs="Tahoma"/>
          <w:bCs/>
          <w:color w:val="FF0000"/>
          <w:kern w:val="0"/>
          <w:sz w:val="24"/>
          <w:szCs w:val="24"/>
        </w:rPr>
        <w:t>月</w:t>
      </w:r>
      <w:r>
        <w:rPr>
          <w:rFonts w:asciiTheme="minorEastAsia" w:hAnsiTheme="minorEastAsia" w:cs="Tahoma"/>
          <w:bCs/>
          <w:color w:val="FF0000"/>
          <w:kern w:val="0"/>
          <w:sz w:val="24"/>
          <w:szCs w:val="24"/>
        </w:rPr>
        <w:t>28</w:t>
      </w:r>
      <w:r w:rsidRPr="005C5DB4">
        <w:rPr>
          <w:rFonts w:asciiTheme="minorEastAsia" w:hAnsiTheme="minorEastAsia" w:cs="Tahoma"/>
          <w:bCs/>
          <w:color w:val="FF0000"/>
          <w:kern w:val="0"/>
          <w:sz w:val="24"/>
          <w:szCs w:val="24"/>
        </w:rPr>
        <w:t>日下午5:00为学校申报截止时间</w:t>
      </w:r>
      <w:r w:rsidRPr="005C5DB4">
        <w:rPr>
          <w:rFonts w:asciiTheme="minorEastAsia" w:hAnsiTheme="minorEastAsia" w:cs="Tahoma" w:hint="eastAsia"/>
          <w:bCs/>
          <w:color w:val="FF0000"/>
          <w:kern w:val="0"/>
          <w:sz w:val="24"/>
          <w:szCs w:val="24"/>
        </w:rPr>
        <w:t>，</w:t>
      </w:r>
      <w:r w:rsidRPr="005C5DB4">
        <w:rPr>
          <w:rFonts w:asciiTheme="minorEastAsia" w:hAnsiTheme="minorEastAsia" w:cs="Tahoma"/>
          <w:bCs/>
          <w:color w:val="FF0000"/>
          <w:kern w:val="0"/>
          <w:sz w:val="24"/>
          <w:szCs w:val="24"/>
        </w:rPr>
        <w:t>交电子版</w:t>
      </w:r>
      <w:r w:rsidRPr="005C5DB4">
        <w:rPr>
          <w:rFonts w:asciiTheme="minorEastAsia" w:hAnsiTheme="minorEastAsia" w:cs="Tahoma" w:hint="eastAsia"/>
          <w:bCs/>
          <w:color w:val="FF0000"/>
          <w:kern w:val="0"/>
          <w:sz w:val="24"/>
          <w:szCs w:val="24"/>
        </w:rPr>
        <w:t>(</w:t>
      </w:r>
      <w:r w:rsidRPr="005C5DB4">
        <w:rPr>
          <w:rFonts w:asciiTheme="minorEastAsia" w:hAnsiTheme="minorEastAsia" w:hint="eastAsia"/>
          <w:color w:val="FF0000"/>
          <w:sz w:val="24"/>
          <w:szCs w:val="24"/>
          <w:shd w:val="clear" w:color="auto" w:fill="FFFFFF"/>
        </w:rPr>
        <w:t>《重大项目申报书》、《活页》和《申报一览表》)至ykdxwj</w:t>
      </w:r>
      <w:r>
        <w:rPr>
          <w:rFonts w:asciiTheme="minorEastAsia" w:hAnsiTheme="minorEastAsia"/>
          <w:color w:val="FF0000"/>
          <w:sz w:val="24"/>
          <w:szCs w:val="24"/>
          <w:shd w:val="clear" w:color="auto" w:fill="FFFFFF"/>
        </w:rPr>
        <w:t>2012</w:t>
      </w:r>
      <w:r w:rsidRPr="005C5DB4">
        <w:rPr>
          <w:rFonts w:asciiTheme="minorEastAsia" w:hAnsiTheme="minorEastAsia" w:hint="eastAsia"/>
          <w:color w:val="FF0000"/>
          <w:sz w:val="24"/>
          <w:szCs w:val="24"/>
          <w:shd w:val="clear" w:color="auto" w:fill="FFFFFF"/>
        </w:rPr>
        <w:t>@126.com；</w:t>
      </w:r>
    </w:p>
    <w:p w:rsidR="00537394" w:rsidRPr="005C5DB4" w:rsidRDefault="00537394" w:rsidP="00537394">
      <w:pPr>
        <w:widowControl/>
        <w:shd w:val="clear" w:color="auto" w:fill="FFFFFF"/>
        <w:spacing w:line="360" w:lineRule="auto"/>
        <w:rPr>
          <w:rFonts w:asciiTheme="minorEastAsia" w:hAnsiTheme="minorEastAsia" w:cs="Tahoma"/>
          <w:bCs/>
          <w:color w:val="FF0000"/>
          <w:kern w:val="0"/>
          <w:sz w:val="24"/>
          <w:szCs w:val="24"/>
        </w:rPr>
      </w:pPr>
      <w:r w:rsidRPr="005C5DB4">
        <w:rPr>
          <w:rFonts w:asciiTheme="minorEastAsia" w:hAnsiTheme="minorEastAsia" w:cs="Tahoma"/>
          <w:bCs/>
          <w:color w:val="FF0000"/>
          <w:kern w:val="0"/>
          <w:sz w:val="24"/>
          <w:szCs w:val="24"/>
        </w:rPr>
        <w:t>2</w:t>
      </w:r>
      <w:r w:rsidRPr="005C5DB4">
        <w:rPr>
          <w:rFonts w:asciiTheme="minorEastAsia" w:hAnsiTheme="minorEastAsia" w:cs="Tahoma" w:hint="eastAsia"/>
          <w:bCs/>
          <w:color w:val="FF0000"/>
          <w:kern w:val="0"/>
          <w:sz w:val="24"/>
          <w:szCs w:val="24"/>
        </w:rPr>
        <w:t>、</w:t>
      </w:r>
      <w:r>
        <w:rPr>
          <w:rFonts w:asciiTheme="minorEastAsia" w:hAnsiTheme="minorEastAsia" w:cs="Tahoma"/>
          <w:bCs/>
          <w:color w:val="FF0000"/>
          <w:kern w:val="0"/>
          <w:sz w:val="24"/>
          <w:szCs w:val="24"/>
        </w:rPr>
        <w:t>3</w:t>
      </w:r>
      <w:r w:rsidRPr="005C5DB4">
        <w:rPr>
          <w:rFonts w:asciiTheme="minorEastAsia" w:hAnsiTheme="minorEastAsia" w:cs="Tahoma" w:hint="eastAsia"/>
          <w:bCs/>
          <w:color w:val="FF0000"/>
          <w:kern w:val="0"/>
          <w:sz w:val="24"/>
          <w:szCs w:val="24"/>
        </w:rPr>
        <w:t>月</w:t>
      </w:r>
      <w:r>
        <w:rPr>
          <w:rFonts w:asciiTheme="minorEastAsia" w:hAnsiTheme="minorEastAsia" w:cs="Tahoma"/>
          <w:bCs/>
          <w:color w:val="FF0000"/>
          <w:kern w:val="0"/>
          <w:sz w:val="24"/>
          <w:szCs w:val="24"/>
        </w:rPr>
        <w:t>1</w:t>
      </w:r>
      <w:r w:rsidRPr="005C5DB4">
        <w:rPr>
          <w:rFonts w:asciiTheme="minorEastAsia" w:hAnsiTheme="minorEastAsia" w:cs="Tahoma"/>
          <w:bCs/>
          <w:color w:val="FF0000"/>
          <w:kern w:val="0"/>
          <w:sz w:val="24"/>
          <w:szCs w:val="24"/>
        </w:rPr>
        <w:t>-</w:t>
      </w:r>
      <w:r>
        <w:rPr>
          <w:rFonts w:asciiTheme="minorEastAsia" w:hAnsiTheme="minorEastAsia" w:cs="Tahoma"/>
          <w:bCs/>
          <w:color w:val="FF0000"/>
          <w:kern w:val="0"/>
          <w:sz w:val="24"/>
          <w:szCs w:val="24"/>
        </w:rPr>
        <w:t>8</w:t>
      </w:r>
      <w:r w:rsidRPr="005C5DB4">
        <w:rPr>
          <w:rFonts w:asciiTheme="minorEastAsia" w:hAnsiTheme="minorEastAsia" w:cs="Tahoma" w:hint="eastAsia"/>
          <w:bCs/>
          <w:color w:val="FF0000"/>
          <w:kern w:val="0"/>
          <w:sz w:val="24"/>
          <w:szCs w:val="24"/>
        </w:rPr>
        <w:t>日</w:t>
      </w:r>
      <w:r w:rsidRPr="005C5DB4">
        <w:rPr>
          <w:rFonts w:asciiTheme="minorEastAsia" w:hAnsiTheme="minorEastAsia" w:cs="Tahoma"/>
          <w:bCs/>
          <w:color w:val="FF0000"/>
          <w:kern w:val="0"/>
          <w:sz w:val="24"/>
          <w:szCs w:val="24"/>
        </w:rPr>
        <w:t>：申报项目</w:t>
      </w:r>
      <w:r w:rsidRPr="005C5DB4">
        <w:rPr>
          <w:rFonts w:asciiTheme="minorEastAsia" w:hAnsiTheme="minorEastAsia" w:cs="Tahoma" w:hint="eastAsia"/>
          <w:bCs/>
          <w:color w:val="FF0000"/>
          <w:kern w:val="0"/>
          <w:sz w:val="24"/>
          <w:szCs w:val="24"/>
        </w:rPr>
        <w:t>评审</w:t>
      </w:r>
      <w:r w:rsidRPr="005C5DB4">
        <w:rPr>
          <w:rFonts w:asciiTheme="minorEastAsia" w:hAnsiTheme="minorEastAsia" w:cs="Tahoma"/>
          <w:bCs/>
          <w:color w:val="FF0000"/>
          <w:kern w:val="0"/>
          <w:sz w:val="24"/>
          <w:szCs w:val="24"/>
        </w:rPr>
        <w:t>、公示</w:t>
      </w:r>
      <w:r w:rsidRPr="005C5DB4">
        <w:rPr>
          <w:rFonts w:asciiTheme="minorEastAsia" w:hAnsiTheme="minorEastAsia" w:cs="Tahoma" w:hint="eastAsia"/>
          <w:bCs/>
          <w:color w:val="FF0000"/>
          <w:kern w:val="0"/>
          <w:sz w:val="24"/>
          <w:szCs w:val="24"/>
        </w:rPr>
        <w:t>；</w:t>
      </w:r>
    </w:p>
    <w:p w:rsidR="00537394" w:rsidRPr="005C5DB4" w:rsidRDefault="00537394" w:rsidP="00537394">
      <w:pPr>
        <w:widowControl/>
        <w:shd w:val="clear" w:color="auto" w:fill="FFFFFF"/>
        <w:spacing w:line="360" w:lineRule="auto"/>
        <w:rPr>
          <w:rFonts w:asciiTheme="minorEastAsia" w:hAnsiTheme="minorEastAsia" w:cs="Tahoma"/>
          <w:bCs/>
          <w:color w:val="FF0000"/>
          <w:kern w:val="0"/>
          <w:sz w:val="24"/>
          <w:szCs w:val="24"/>
        </w:rPr>
      </w:pPr>
      <w:r w:rsidRPr="005C5DB4">
        <w:rPr>
          <w:rFonts w:asciiTheme="minorEastAsia" w:hAnsiTheme="minorEastAsia" w:cs="Tahoma"/>
          <w:bCs/>
          <w:color w:val="FF0000"/>
          <w:kern w:val="0"/>
          <w:sz w:val="24"/>
          <w:szCs w:val="24"/>
        </w:rPr>
        <w:t>3</w:t>
      </w:r>
      <w:r w:rsidRPr="005C5DB4">
        <w:rPr>
          <w:rFonts w:asciiTheme="minorEastAsia" w:hAnsiTheme="minorEastAsia" w:cs="Tahoma" w:hint="eastAsia"/>
          <w:bCs/>
          <w:color w:val="FF0000"/>
          <w:kern w:val="0"/>
          <w:sz w:val="24"/>
          <w:szCs w:val="24"/>
        </w:rPr>
        <w:t>、</w:t>
      </w:r>
      <w:r>
        <w:rPr>
          <w:rFonts w:asciiTheme="minorEastAsia" w:hAnsiTheme="minorEastAsia" w:cs="Tahoma"/>
          <w:bCs/>
          <w:color w:val="FF0000"/>
          <w:kern w:val="0"/>
          <w:sz w:val="24"/>
          <w:szCs w:val="24"/>
        </w:rPr>
        <w:t>3</w:t>
      </w:r>
      <w:r w:rsidRPr="005C5DB4">
        <w:rPr>
          <w:rFonts w:asciiTheme="minorEastAsia" w:hAnsiTheme="minorEastAsia" w:cs="Tahoma" w:hint="eastAsia"/>
          <w:bCs/>
          <w:color w:val="FF0000"/>
          <w:kern w:val="0"/>
          <w:sz w:val="24"/>
          <w:szCs w:val="24"/>
        </w:rPr>
        <w:t>月</w:t>
      </w:r>
      <w:r>
        <w:rPr>
          <w:rFonts w:asciiTheme="minorEastAsia" w:hAnsiTheme="minorEastAsia" w:cs="Tahoma"/>
          <w:bCs/>
          <w:color w:val="FF0000"/>
          <w:kern w:val="0"/>
          <w:sz w:val="24"/>
          <w:szCs w:val="24"/>
        </w:rPr>
        <w:t>9</w:t>
      </w:r>
      <w:r w:rsidRPr="005C5DB4">
        <w:rPr>
          <w:rFonts w:asciiTheme="minorEastAsia" w:hAnsiTheme="minorEastAsia" w:cs="Tahoma" w:hint="eastAsia"/>
          <w:bCs/>
          <w:color w:val="FF0000"/>
          <w:kern w:val="0"/>
          <w:sz w:val="24"/>
          <w:szCs w:val="24"/>
        </w:rPr>
        <w:t>日</w:t>
      </w:r>
      <w:r w:rsidRPr="005C5DB4">
        <w:rPr>
          <w:rFonts w:asciiTheme="minorEastAsia" w:hAnsiTheme="minorEastAsia" w:cs="Tahoma"/>
          <w:bCs/>
          <w:color w:val="FF0000"/>
          <w:kern w:val="0"/>
          <w:sz w:val="24"/>
          <w:szCs w:val="24"/>
        </w:rPr>
        <w:t>：学校审核、</w:t>
      </w:r>
      <w:r w:rsidRPr="005C5DB4">
        <w:rPr>
          <w:rFonts w:asciiTheme="minorEastAsia" w:hAnsiTheme="minorEastAsia" w:cs="Tahoma" w:hint="eastAsia"/>
          <w:bCs/>
          <w:color w:val="FF0000"/>
          <w:kern w:val="0"/>
          <w:sz w:val="24"/>
          <w:szCs w:val="24"/>
        </w:rPr>
        <w:t>汇总</w:t>
      </w:r>
      <w:r w:rsidRPr="005C5DB4">
        <w:rPr>
          <w:rFonts w:asciiTheme="minorEastAsia" w:hAnsiTheme="minorEastAsia" w:cs="Tahoma"/>
          <w:bCs/>
          <w:color w:val="FF0000"/>
          <w:kern w:val="0"/>
          <w:sz w:val="24"/>
          <w:szCs w:val="24"/>
        </w:rPr>
        <w:t>、盖章</w:t>
      </w:r>
      <w:r w:rsidRPr="005C5DB4">
        <w:rPr>
          <w:rFonts w:asciiTheme="minorEastAsia" w:hAnsiTheme="minorEastAsia" w:cs="Tahoma" w:hint="eastAsia"/>
          <w:bCs/>
          <w:color w:val="FF0000"/>
          <w:kern w:val="0"/>
          <w:sz w:val="24"/>
          <w:szCs w:val="24"/>
        </w:rPr>
        <w:t>；</w:t>
      </w:r>
    </w:p>
    <w:p w:rsidR="00537394" w:rsidRPr="005C5DB4" w:rsidRDefault="00537394" w:rsidP="00537394">
      <w:pPr>
        <w:widowControl/>
        <w:shd w:val="clear" w:color="auto" w:fill="FFFFFF"/>
        <w:spacing w:line="360" w:lineRule="auto"/>
        <w:rPr>
          <w:rFonts w:asciiTheme="minorEastAsia" w:hAnsiTheme="minorEastAsia" w:cs="Tahoma"/>
          <w:bCs/>
          <w:color w:val="FF0000"/>
          <w:kern w:val="0"/>
          <w:sz w:val="24"/>
          <w:szCs w:val="24"/>
        </w:rPr>
      </w:pPr>
      <w:r w:rsidRPr="005C5DB4">
        <w:rPr>
          <w:rFonts w:asciiTheme="minorEastAsia" w:hAnsiTheme="minorEastAsia" w:cs="Tahoma" w:hint="eastAsia"/>
          <w:bCs/>
          <w:color w:val="FF0000"/>
          <w:kern w:val="0"/>
          <w:sz w:val="24"/>
          <w:szCs w:val="24"/>
        </w:rPr>
        <w:t>4、</w:t>
      </w:r>
      <w:r>
        <w:rPr>
          <w:rFonts w:asciiTheme="minorEastAsia" w:hAnsiTheme="minorEastAsia" w:cs="Tahoma"/>
          <w:bCs/>
          <w:color w:val="FF0000"/>
          <w:kern w:val="0"/>
          <w:sz w:val="24"/>
          <w:szCs w:val="24"/>
        </w:rPr>
        <w:t>3</w:t>
      </w:r>
      <w:r w:rsidRPr="005C5DB4">
        <w:rPr>
          <w:rFonts w:asciiTheme="minorEastAsia" w:hAnsiTheme="minorEastAsia" w:cs="Tahoma" w:hint="eastAsia"/>
          <w:bCs/>
          <w:color w:val="FF0000"/>
          <w:kern w:val="0"/>
          <w:sz w:val="24"/>
          <w:szCs w:val="24"/>
        </w:rPr>
        <w:t>月</w:t>
      </w:r>
      <w:r>
        <w:rPr>
          <w:rFonts w:asciiTheme="minorEastAsia" w:hAnsiTheme="minorEastAsia" w:cs="Tahoma"/>
          <w:bCs/>
          <w:color w:val="FF0000"/>
          <w:kern w:val="0"/>
          <w:sz w:val="24"/>
          <w:szCs w:val="24"/>
        </w:rPr>
        <w:t>10</w:t>
      </w:r>
      <w:r w:rsidRPr="005C5DB4">
        <w:rPr>
          <w:rFonts w:asciiTheme="minorEastAsia" w:hAnsiTheme="minorEastAsia" w:cs="Tahoma" w:hint="eastAsia"/>
          <w:bCs/>
          <w:color w:val="FF0000"/>
          <w:kern w:val="0"/>
          <w:sz w:val="24"/>
          <w:szCs w:val="24"/>
        </w:rPr>
        <w:t>日</w:t>
      </w:r>
      <w:r w:rsidRPr="005C5DB4">
        <w:rPr>
          <w:rFonts w:asciiTheme="minorEastAsia" w:hAnsiTheme="minorEastAsia" w:cs="Tahoma"/>
          <w:bCs/>
          <w:color w:val="FF0000"/>
          <w:kern w:val="0"/>
          <w:sz w:val="24"/>
          <w:szCs w:val="24"/>
        </w:rPr>
        <w:t>：上报</w:t>
      </w:r>
    </w:p>
    <w:p w:rsidR="00537394" w:rsidRPr="005C5DB4" w:rsidRDefault="00537394" w:rsidP="00537394">
      <w:pPr>
        <w:widowControl/>
        <w:shd w:val="clear" w:color="auto" w:fill="FFFFFF"/>
        <w:spacing w:line="360" w:lineRule="auto"/>
        <w:ind w:firstLine="495"/>
        <w:rPr>
          <w:rFonts w:asciiTheme="minorEastAsia" w:hAnsiTheme="minorEastAsia"/>
          <w:color w:val="FF0000"/>
          <w:sz w:val="24"/>
          <w:szCs w:val="24"/>
          <w:shd w:val="clear" w:color="auto" w:fill="FFFFFF"/>
        </w:rPr>
      </w:pPr>
      <w:r w:rsidRPr="005C5DB4">
        <w:rPr>
          <w:rFonts w:asciiTheme="minorEastAsia" w:hAnsiTheme="minorEastAsia" w:hint="eastAsia"/>
          <w:color w:val="FF0000"/>
          <w:sz w:val="24"/>
          <w:szCs w:val="24"/>
          <w:shd w:val="clear" w:color="auto" w:fill="FFFFFF"/>
        </w:rPr>
        <w:t>重大项目</w:t>
      </w:r>
      <w:r w:rsidRPr="005C5DB4">
        <w:rPr>
          <w:rFonts w:asciiTheme="minorEastAsia" w:hAnsiTheme="minorEastAsia" w:cs="Tahoma" w:hint="eastAsia"/>
          <w:bCs/>
          <w:color w:val="FF0000"/>
          <w:kern w:val="0"/>
          <w:sz w:val="24"/>
          <w:szCs w:val="24"/>
        </w:rPr>
        <w:t>最终</w:t>
      </w:r>
      <w:r w:rsidRPr="005C5DB4">
        <w:rPr>
          <w:rFonts w:asciiTheme="minorEastAsia" w:hAnsiTheme="minorEastAsia" w:hint="eastAsia"/>
          <w:color w:val="FF0000"/>
          <w:sz w:val="24"/>
          <w:szCs w:val="24"/>
          <w:shd w:val="clear" w:color="auto" w:fill="FFFFFF"/>
        </w:rPr>
        <w:t>申报材料包括：纸质《重大项目申报书》和《活页》各</w:t>
      </w:r>
      <w:r w:rsidR="004F11EE">
        <w:rPr>
          <w:rFonts w:asciiTheme="minorEastAsia" w:hAnsiTheme="minorEastAsia"/>
          <w:color w:val="FF0000"/>
          <w:sz w:val="24"/>
          <w:szCs w:val="24"/>
          <w:shd w:val="clear" w:color="auto" w:fill="FFFFFF"/>
        </w:rPr>
        <w:t>4</w:t>
      </w:r>
      <w:r w:rsidRPr="005C5DB4">
        <w:rPr>
          <w:rFonts w:asciiTheme="minorEastAsia" w:hAnsiTheme="minorEastAsia" w:hint="eastAsia"/>
          <w:color w:val="FF0000"/>
          <w:sz w:val="24"/>
          <w:szCs w:val="24"/>
          <w:shd w:val="clear" w:color="auto" w:fill="FFFFFF"/>
        </w:rPr>
        <w:t>份、</w:t>
      </w:r>
      <w:r w:rsidR="004F11EE" w:rsidRPr="004F11EE">
        <w:rPr>
          <w:rFonts w:asciiTheme="minorEastAsia" w:hAnsiTheme="minorEastAsia" w:hint="eastAsia"/>
          <w:color w:val="FF0000"/>
          <w:sz w:val="24"/>
          <w:szCs w:val="24"/>
          <w:shd w:val="clear" w:color="auto" w:fill="FFFFFF"/>
        </w:rPr>
        <w:t>电子版</w:t>
      </w:r>
      <w:r w:rsidR="004F11EE">
        <w:rPr>
          <w:rFonts w:asciiTheme="minorEastAsia" w:hAnsiTheme="minorEastAsia" w:hint="eastAsia"/>
          <w:color w:val="FF0000"/>
          <w:sz w:val="24"/>
          <w:szCs w:val="24"/>
          <w:shd w:val="clear" w:color="auto" w:fill="FFFFFF"/>
        </w:rPr>
        <w:t>(附件1、</w:t>
      </w:r>
      <w:r w:rsidR="004F11EE">
        <w:rPr>
          <w:rFonts w:asciiTheme="minorEastAsia" w:hAnsiTheme="minorEastAsia"/>
          <w:color w:val="FF0000"/>
          <w:sz w:val="24"/>
          <w:szCs w:val="24"/>
          <w:shd w:val="clear" w:color="auto" w:fill="FFFFFF"/>
        </w:rPr>
        <w:t>附件</w:t>
      </w:r>
      <w:r w:rsidR="004F11EE">
        <w:rPr>
          <w:rFonts w:asciiTheme="minorEastAsia" w:hAnsiTheme="minorEastAsia" w:hint="eastAsia"/>
          <w:color w:val="FF0000"/>
          <w:sz w:val="24"/>
          <w:szCs w:val="24"/>
          <w:shd w:val="clear" w:color="auto" w:fill="FFFFFF"/>
        </w:rPr>
        <w:t>2、附件3)</w:t>
      </w:r>
      <w:r w:rsidR="004F11EE" w:rsidRPr="004F11EE">
        <w:rPr>
          <w:rFonts w:asciiTheme="minorEastAsia" w:hAnsiTheme="minorEastAsia" w:hint="eastAsia"/>
          <w:color w:val="FF0000"/>
          <w:sz w:val="24"/>
          <w:szCs w:val="24"/>
          <w:shd w:val="clear" w:color="auto" w:fill="FFFFFF"/>
        </w:rPr>
        <w:t>以“学校+申报人姓名+学科+课题名称”命名（重大项目的申报材料需区分“申请书”与“活页”）</w:t>
      </w:r>
      <w:hyperlink r:id="rId4" w:history="1">
        <w:r w:rsidRPr="005C5DB4">
          <w:rPr>
            <w:rFonts w:asciiTheme="minorEastAsia" w:hAnsiTheme="minorEastAsia" w:hint="eastAsia"/>
            <w:color w:val="FF0000"/>
            <w:sz w:val="24"/>
            <w:szCs w:val="24"/>
            <w:shd w:val="clear" w:color="auto" w:fill="FFFFFF"/>
          </w:rPr>
          <w:t>发送至y</w:t>
        </w:r>
        <w:r w:rsidRPr="005C5DB4">
          <w:rPr>
            <w:rFonts w:asciiTheme="minorEastAsia" w:hAnsiTheme="minorEastAsia"/>
            <w:color w:val="FF0000"/>
            <w:sz w:val="24"/>
            <w:szCs w:val="24"/>
            <w:shd w:val="clear" w:color="auto" w:fill="FFFFFF"/>
          </w:rPr>
          <w:t>kdxwj@126.com</w:t>
        </w:r>
      </w:hyperlink>
      <w:r w:rsidRPr="005C5DB4">
        <w:rPr>
          <w:rFonts w:asciiTheme="minorEastAsia" w:hAnsiTheme="minorEastAsia" w:hint="eastAsia"/>
          <w:color w:val="FF0000"/>
          <w:sz w:val="24"/>
          <w:szCs w:val="24"/>
          <w:shd w:val="clear" w:color="auto" w:fill="FFFFFF"/>
        </w:rPr>
        <w:t>。</w:t>
      </w:r>
      <w:r w:rsidR="004F11EE">
        <w:rPr>
          <w:rFonts w:asciiTheme="minorEastAsia" w:hAnsiTheme="minorEastAsia" w:hint="eastAsia"/>
          <w:color w:val="FF0000"/>
          <w:sz w:val="24"/>
          <w:szCs w:val="24"/>
          <w:shd w:val="clear" w:color="auto" w:fill="FFFFFF"/>
        </w:rPr>
        <w:t>（申请人</w:t>
      </w:r>
      <w:r w:rsidR="004F11EE">
        <w:rPr>
          <w:rFonts w:asciiTheme="minorEastAsia" w:hAnsiTheme="minorEastAsia"/>
          <w:color w:val="FF0000"/>
          <w:sz w:val="24"/>
          <w:szCs w:val="24"/>
          <w:shd w:val="clear" w:color="auto" w:fill="FFFFFF"/>
        </w:rPr>
        <w:t>准备</w:t>
      </w:r>
      <w:r w:rsidR="004F11EE">
        <w:rPr>
          <w:rFonts w:asciiTheme="minorEastAsia" w:hAnsiTheme="minorEastAsia" w:hint="eastAsia"/>
          <w:color w:val="FF0000"/>
          <w:sz w:val="24"/>
          <w:szCs w:val="24"/>
          <w:shd w:val="clear" w:color="auto" w:fill="FFFFFF"/>
        </w:rPr>
        <w:t>）</w:t>
      </w:r>
    </w:p>
    <w:p w:rsidR="00537394" w:rsidRPr="005C5DB4" w:rsidRDefault="00537394" w:rsidP="00537394">
      <w:pPr>
        <w:widowControl/>
        <w:shd w:val="clear" w:color="auto" w:fill="FFFFFF"/>
        <w:spacing w:line="360" w:lineRule="auto"/>
        <w:ind w:firstLine="495"/>
        <w:rPr>
          <w:rFonts w:asciiTheme="minorEastAsia" w:hAnsiTheme="minorEastAsia"/>
          <w:color w:val="FF0000"/>
          <w:sz w:val="24"/>
          <w:szCs w:val="24"/>
          <w:shd w:val="clear" w:color="auto" w:fill="FFFFFF"/>
        </w:rPr>
      </w:pPr>
      <w:r w:rsidRPr="005C5DB4">
        <w:rPr>
          <w:rFonts w:asciiTheme="minorEastAsia" w:hAnsiTheme="minorEastAsia" w:hint="eastAsia"/>
          <w:color w:val="FF0000"/>
          <w:sz w:val="24"/>
          <w:szCs w:val="24"/>
          <w:shd w:val="clear" w:color="auto" w:fill="FFFFFF"/>
        </w:rPr>
        <w:t>《申报一览表》</w:t>
      </w:r>
      <w:r w:rsidR="004F11EE">
        <w:rPr>
          <w:rFonts w:asciiTheme="minorEastAsia" w:hAnsiTheme="minorEastAsia" w:hint="eastAsia"/>
          <w:color w:val="FF0000"/>
          <w:sz w:val="24"/>
          <w:szCs w:val="24"/>
          <w:shd w:val="clear" w:color="auto" w:fill="FFFFFF"/>
        </w:rPr>
        <w:t>、</w:t>
      </w:r>
      <w:r w:rsidR="004F11EE" w:rsidRPr="004F11EE">
        <w:rPr>
          <w:rFonts w:asciiTheme="minorEastAsia" w:hAnsiTheme="minorEastAsia" w:hint="eastAsia"/>
          <w:color w:val="FF0000"/>
          <w:sz w:val="24"/>
          <w:szCs w:val="24"/>
          <w:shd w:val="clear" w:color="auto" w:fill="FFFFFF"/>
        </w:rPr>
        <w:t>《评审说明》</w:t>
      </w:r>
      <w:r w:rsidRPr="005C5DB4">
        <w:rPr>
          <w:rFonts w:asciiTheme="minorEastAsia" w:hAnsiTheme="minorEastAsia" w:hint="eastAsia"/>
          <w:color w:val="FF0000"/>
          <w:sz w:val="24"/>
          <w:szCs w:val="24"/>
          <w:shd w:val="clear" w:color="auto" w:fill="FFFFFF"/>
        </w:rPr>
        <w:t>和公示截图各1份（科技处</w:t>
      </w:r>
      <w:r w:rsidRPr="005C5DB4">
        <w:rPr>
          <w:rFonts w:asciiTheme="minorEastAsia" w:hAnsiTheme="minorEastAsia"/>
          <w:color w:val="FF0000"/>
          <w:sz w:val="24"/>
          <w:szCs w:val="24"/>
          <w:shd w:val="clear" w:color="auto" w:fill="FFFFFF"/>
        </w:rPr>
        <w:t>准备</w:t>
      </w:r>
      <w:r w:rsidRPr="005C5DB4">
        <w:rPr>
          <w:rFonts w:asciiTheme="minorEastAsia" w:hAnsiTheme="minorEastAsia" w:hint="eastAsia"/>
          <w:color w:val="FF0000"/>
          <w:sz w:val="24"/>
          <w:szCs w:val="24"/>
          <w:shd w:val="clear" w:color="auto" w:fill="FFFFFF"/>
        </w:rPr>
        <w:t>）。</w:t>
      </w:r>
    </w:p>
    <w:p w:rsidR="00537394" w:rsidRPr="005C5DB4" w:rsidRDefault="00537394" w:rsidP="00537394">
      <w:pPr>
        <w:widowControl/>
        <w:shd w:val="clear" w:color="auto" w:fill="FFFFFF"/>
        <w:spacing w:line="360" w:lineRule="auto"/>
        <w:rPr>
          <w:rFonts w:asciiTheme="minorEastAsia" w:hAnsiTheme="minorEastAsia" w:cs="Tahoma"/>
          <w:b/>
          <w:bCs/>
          <w:color w:val="FF0000"/>
          <w:kern w:val="0"/>
          <w:sz w:val="24"/>
          <w:szCs w:val="24"/>
        </w:rPr>
      </w:pPr>
      <w:r w:rsidRPr="005C5DB4">
        <w:rPr>
          <w:rFonts w:asciiTheme="minorEastAsia" w:hAnsiTheme="minorEastAsia" w:cs="Tahoma" w:hint="eastAsia"/>
          <w:b/>
          <w:bCs/>
          <w:color w:val="FF0000"/>
          <w:kern w:val="0"/>
          <w:sz w:val="24"/>
          <w:szCs w:val="24"/>
        </w:rPr>
        <w:t>二</w:t>
      </w:r>
      <w:r w:rsidRPr="005C5DB4">
        <w:rPr>
          <w:rFonts w:asciiTheme="minorEastAsia" w:hAnsiTheme="minorEastAsia" w:cs="Tahoma"/>
          <w:b/>
          <w:bCs/>
          <w:color w:val="FF0000"/>
          <w:kern w:val="0"/>
          <w:sz w:val="24"/>
          <w:szCs w:val="24"/>
        </w:rPr>
        <w:t>、一般项目</w:t>
      </w:r>
      <w:proofErr w:type="gramStart"/>
      <w:r w:rsidRPr="005C5DB4">
        <w:rPr>
          <w:rFonts w:asciiTheme="minorEastAsia" w:hAnsiTheme="minorEastAsia" w:cs="Tahoma" w:hint="eastAsia"/>
          <w:b/>
          <w:bCs/>
          <w:color w:val="FF0000"/>
          <w:kern w:val="0"/>
          <w:sz w:val="24"/>
          <w:szCs w:val="24"/>
        </w:rPr>
        <w:t>和</w:t>
      </w:r>
      <w:r w:rsidRPr="005C5DB4">
        <w:rPr>
          <w:rFonts w:asciiTheme="minorEastAsia" w:hAnsiTheme="minorEastAsia" w:cs="Tahoma"/>
          <w:b/>
          <w:bCs/>
          <w:color w:val="FF0000"/>
          <w:kern w:val="0"/>
          <w:sz w:val="24"/>
          <w:szCs w:val="24"/>
        </w:rPr>
        <w:t>思政项目</w:t>
      </w:r>
      <w:bookmarkStart w:id="0" w:name="_GoBack"/>
      <w:bookmarkEnd w:id="0"/>
      <w:proofErr w:type="gramEnd"/>
    </w:p>
    <w:p w:rsidR="00537394" w:rsidRDefault="00537394" w:rsidP="00537394">
      <w:pPr>
        <w:widowControl/>
        <w:shd w:val="clear" w:color="auto" w:fill="FFFFFF"/>
        <w:spacing w:line="360" w:lineRule="auto"/>
        <w:rPr>
          <w:rFonts w:asciiTheme="minorEastAsia" w:hAnsiTheme="minorEastAsia" w:cs="Tahoma"/>
          <w:bCs/>
          <w:color w:val="FF0000"/>
          <w:kern w:val="0"/>
          <w:sz w:val="24"/>
          <w:szCs w:val="24"/>
        </w:rPr>
      </w:pPr>
      <w:r w:rsidRPr="005C5DB4">
        <w:rPr>
          <w:rFonts w:asciiTheme="minorEastAsia" w:hAnsiTheme="minorEastAsia" w:cs="Tahoma"/>
          <w:bCs/>
          <w:color w:val="FF0000"/>
          <w:kern w:val="0"/>
          <w:sz w:val="24"/>
          <w:szCs w:val="24"/>
        </w:rPr>
        <w:t>1、</w:t>
      </w:r>
      <w:r>
        <w:rPr>
          <w:rFonts w:asciiTheme="minorEastAsia" w:hAnsiTheme="minorEastAsia" w:cs="Tahoma"/>
          <w:bCs/>
          <w:color w:val="FF0000"/>
          <w:kern w:val="0"/>
          <w:sz w:val="24"/>
          <w:szCs w:val="24"/>
        </w:rPr>
        <w:t>2</w:t>
      </w:r>
      <w:r w:rsidRPr="005C5DB4">
        <w:rPr>
          <w:rFonts w:asciiTheme="minorEastAsia" w:hAnsiTheme="minorEastAsia" w:cs="Tahoma"/>
          <w:bCs/>
          <w:color w:val="FF0000"/>
          <w:kern w:val="0"/>
          <w:sz w:val="24"/>
          <w:szCs w:val="24"/>
        </w:rPr>
        <w:t>月</w:t>
      </w:r>
      <w:r>
        <w:rPr>
          <w:rFonts w:asciiTheme="minorEastAsia" w:hAnsiTheme="minorEastAsia" w:cs="Tahoma"/>
          <w:bCs/>
          <w:color w:val="FF0000"/>
          <w:kern w:val="0"/>
          <w:sz w:val="24"/>
          <w:szCs w:val="24"/>
        </w:rPr>
        <w:t>28</w:t>
      </w:r>
      <w:r w:rsidRPr="005C5DB4">
        <w:rPr>
          <w:rFonts w:asciiTheme="minorEastAsia" w:hAnsiTheme="minorEastAsia" w:cs="Tahoma"/>
          <w:bCs/>
          <w:color w:val="FF0000"/>
          <w:kern w:val="0"/>
          <w:sz w:val="24"/>
          <w:szCs w:val="24"/>
        </w:rPr>
        <w:t>日下午5:00为学校申报截止时间</w:t>
      </w:r>
      <w:r w:rsidRPr="005C5DB4">
        <w:rPr>
          <w:rFonts w:asciiTheme="minorEastAsia" w:hAnsiTheme="minorEastAsia" w:cs="Tahoma" w:hint="eastAsia"/>
          <w:bCs/>
          <w:color w:val="FF0000"/>
          <w:kern w:val="0"/>
          <w:sz w:val="24"/>
          <w:szCs w:val="24"/>
        </w:rPr>
        <w:t>，</w:t>
      </w:r>
      <w:r w:rsidRPr="005C5DB4">
        <w:rPr>
          <w:rFonts w:asciiTheme="minorEastAsia" w:hAnsiTheme="minorEastAsia" w:cs="Tahoma"/>
          <w:bCs/>
          <w:color w:val="FF0000"/>
          <w:kern w:val="0"/>
          <w:sz w:val="24"/>
          <w:szCs w:val="24"/>
        </w:rPr>
        <w:t>交电子版</w:t>
      </w:r>
      <w:r w:rsidRPr="005C5DB4">
        <w:rPr>
          <w:rFonts w:asciiTheme="minorEastAsia" w:hAnsiTheme="minorEastAsia" w:cs="Tahoma" w:hint="eastAsia"/>
          <w:bCs/>
          <w:color w:val="FF0000"/>
          <w:kern w:val="0"/>
          <w:sz w:val="24"/>
          <w:szCs w:val="24"/>
        </w:rPr>
        <w:t>(《</w:t>
      </w:r>
      <w:r w:rsidRPr="005C5DB4">
        <w:rPr>
          <w:rFonts w:asciiTheme="minorEastAsia" w:hAnsiTheme="minorEastAsia" w:hint="eastAsia"/>
          <w:color w:val="FF0000"/>
          <w:sz w:val="24"/>
          <w:szCs w:val="24"/>
          <w:shd w:val="clear" w:color="auto" w:fill="FFFFFF"/>
        </w:rPr>
        <w:t>一般项目申报书</w:t>
      </w:r>
      <w:r w:rsidRPr="005C5DB4">
        <w:rPr>
          <w:rFonts w:asciiTheme="minorEastAsia" w:hAnsiTheme="minorEastAsia" w:cs="Tahoma" w:hint="eastAsia"/>
          <w:bCs/>
          <w:color w:val="FF0000"/>
          <w:kern w:val="0"/>
          <w:sz w:val="24"/>
          <w:szCs w:val="24"/>
        </w:rPr>
        <w:t>》或者</w:t>
      </w:r>
      <w:r w:rsidRPr="005C5DB4">
        <w:rPr>
          <w:rFonts w:asciiTheme="minorEastAsia" w:hAnsiTheme="minorEastAsia" w:hint="eastAsia"/>
          <w:color w:val="FF0000"/>
          <w:sz w:val="24"/>
          <w:szCs w:val="24"/>
          <w:shd w:val="clear" w:color="auto" w:fill="FFFFFF"/>
        </w:rPr>
        <w:t>《专题项目申报书》、《申报一览</w:t>
      </w:r>
      <w:r w:rsidRPr="008A337D">
        <w:rPr>
          <w:rFonts w:asciiTheme="minorEastAsia" w:hAnsiTheme="minorEastAsia" w:cs="Tahoma" w:hint="eastAsia"/>
          <w:bCs/>
          <w:color w:val="FF0000"/>
          <w:kern w:val="0"/>
          <w:sz w:val="24"/>
          <w:szCs w:val="24"/>
        </w:rPr>
        <w:t>表》)</w:t>
      </w:r>
      <w:hyperlink r:id="rId5" w:history="1">
        <w:r w:rsidR="004F11EE" w:rsidRPr="008A337D">
          <w:rPr>
            <w:rFonts w:cs="Tahoma" w:hint="eastAsia"/>
            <w:bCs/>
            <w:color w:val="FF0000"/>
            <w:kern w:val="0"/>
          </w:rPr>
          <w:t>至</w:t>
        </w:r>
        <w:r w:rsidR="004F11EE" w:rsidRPr="008A337D">
          <w:rPr>
            <w:rFonts w:cs="Tahoma" w:hint="eastAsia"/>
            <w:bCs/>
            <w:color w:val="FF0000"/>
            <w:kern w:val="0"/>
          </w:rPr>
          <w:t>ykdxwj</w:t>
        </w:r>
        <w:r w:rsidR="004F11EE" w:rsidRPr="008A337D">
          <w:rPr>
            <w:rFonts w:cs="Tahoma"/>
            <w:bCs/>
            <w:color w:val="FF0000"/>
            <w:kern w:val="0"/>
          </w:rPr>
          <w:t>2012</w:t>
        </w:r>
        <w:r w:rsidR="004F11EE" w:rsidRPr="008A337D">
          <w:rPr>
            <w:rFonts w:cs="Tahoma" w:hint="eastAsia"/>
            <w:bCs/>
            <w:color w:val="FF0000"/>
            <w:kern w:val="0"/>
          </w:rPr>
          <w:t>@126.com</w:t>
        </w:r>
      </w:hyperlink>
      <w:r w:rsidRPr="005C5DB4">
        <w:rPr>
          <w:rFonts w:asciiTheme="minorEastAsia" w:hAnsiTheme="minorEastAsia" w:cs="Tahoma"/>
          <w:bCs/>
          <w:color w:val="FF0000"/>
          <w:kern w:val="0"/>
          <w:sz w:val="24"/>
          <w:szCs w:val="24"/>
        </w:rPr>
        <w:t>；</w:t>
      </w:r>
    </w:p>
    <w:p w:rsidR="004F11EE" w:rsidRPr="004F11EE" w:rsidRDefault="004F11EE" w:rsidP="004F11EE">
      <w:pPr>
        <w:widowControl/>
        <w:shd w:val="clear" w:color="auto" w:fill="FFFFFF"/>
        <w:spacing w:line="360" w:lineRule="auto"/>
        <w:ind w:firstLineChars="200" w:firstLine="480"/>
        <w:rPr>
          <w:rFonts w:asciiTheme="minorEastAsia" w:hAnsiTheme="minorEastAsia" w:cs="Tahoma"/>
          <w:color w:val="FF0000"/>
          <w:kern w:val="0"/>
          <w:sz w:val="24"/>
          <w:szCs w:val="24"/>
        </w:rPr>
      </w:pPr>
      <w:r w:rsidRPr="004F11EE">
        <w:rPr>
          <w:rFonts w:asciiTheme="minorEastAsia" w:hAnsiTheme="minorEastAsia" w:hint="eastAsia"/>
          <w:color w:val="FF0000"/>
          <w:sz w:val="24"/>
          <w:szCs w:val="24"/>
          <w:shd w:val="clear" w:color="auto" w:fill="FFFFFF"/>
        </w:rPr>
        <w:t>电子版以“学校+申报人姓名+学科+课题名称”命名</w:t>
      </w:r>
      <w:r>
        <w:rPr>
          <w:rFonts w:asciiTheme="minorEastAsia" w:hAnsiTheme="minorEastAsia" w:hint="eastAsia"/>
          <w:color w:val="FF0000"/>
          <w:sz w:val="24"/>
          <w:szCs w:val="24"/>
          <w:shd w:val="clear" w:color="auto" w:fill="FFFFFF"/>
        </w:rPr>
        <w:t>。</w:t>
      </w:r>
    </w:p>
    <w:p w:rsidR="00537394" w:rsidRPr="005C5DB4" w:rsidRDefault="00537394" w:rsidP="00537394">
      <w:pPr>
        <w:widowControl/>
        <w:shd w:val="clear" w:color="auto" w:fill="FFFFFF"/>
        <w:spacing w:line="360" w:lineRule="auto"/>
        <w:rPr>
          <w:rFonts w:asciiTheme="minorEastAsia" w:hAnsiTheme="minorEastAsia" w:cs="Tahoma"/>
          <w:bCs/>
          <w:color w:val="FF0000"/>
          <w:kern w:val="0"/>
          <w:sz w:val="24"/>
          <w:szCs w:val="24"/>
        </w:rPr>
      </w:pPr>
      <w:r w:rsidRPr="005C5DB4">
        <w:rPr>
          <w:rFonts w:asciiTheme="minorEastAsia" w:hAnsiTheme="minorEastAsia" w:cs="Tahoma"/>
          <w:bCs/>
          <w:color w:val="FF0000"/>
          <w:kern w:val="0"/>
          <w:sz w:val="24"/>
          <w:szCs w:val="24"/>
        </w:rPr>
        <w:t>2</w:t>
      </w:r>
      <w:r w:rsidRPr="005C5DB4">
        <w:rPr>
          <w:rFonts w:asciiTheme="minorEastAsia" w:hAnsiTheme="minorEastAsia" w:cs="Tahoma" w:hint="eastAsia"/>
          <w:bCs/>
          <w:color w:val="FF0000"/>
          <w:kern w:val="0"/>
          <w:sz w:val="24"/>
          <w:szCs w:val="24"/>
        </w:rPr>
        <w:t>、</w:t>
      </w:r>
      <w:r>
        <w:rPr>
          <w:rFonts w:asciiTheme="minorEastAsia" w:hAnsiTheme="minorEastAsia" w:cs="Tahoma"/>
          <w:bCs/>
          <w:color w:val="FF0000"/>
          <w:kern w:val="0"/>
          <w:sz w:val="24"/>
          <w:szCs w:val="24"/>
        </w:rPr>
        <w:t>3</w:t>
      </w:r>
      <w:r w:rsidRPr="005C5DB4">
        <w:rPr>
          <w:rFonts w:asciiTheme="minorEastAsia" w:hAnsiTheme="minorEastAsia" w:cs="Tahoma" w:hint="eastAsia"/>
          <w:bCs/>
          <w:color w:val="FF0000"/>
          <w:kern w:val="0"/>
          <w:sz w:val="24"/>
          <w:szCs w:val="24"/>
        </w:rPr>
        <w:t>月</w:t>
      </w:r>
      <w:r w:rsidRPr="005C5DB4">
        <w:rPr>
          <w:rFonts w:asciiTheme="minorEastAsia" w:hAnsiTheme="minorEastAsia" w:cs="Tahoma"/>
          <w:bCs/>
          <w:color w:val="FF0000"/>
          <w:kern w:val="0"/>
          <w:sz w:val="24"/>
          <w:szCs w:val="24"/>
        </w:rPr>
        <w:t>1-</w:t>
      </w:r>
      <w:r>
        <w:rPr>
          <w:rFonts w:asciiTheme="minorEastAsia" w:hAnsiTheme="minorEastAsia" w:cs="Tahoma"/>
          <w:bCs/>
          <w:color w:val="FF0000"/>
          <w:kern w:val="0"/>
          <w:sz w:val="24"/>
          <w:szCs w:val="24"/>
        </w:rPr>
        <w:t>8</w:t>
      </w:r>
      <w:r w:rsidRPr="005C5DB4">
        <w:rPr>
          <w:rFonts w:asciiTheme="minorEastAsia" w:hAnsiTheme="minorEastAsia" w:cs="Tahoma" w:hint="eastAsia"/>
          <w:bCs/>
          <w:color w:val="FF0000"/>
          <w:kern w:val="0"/>
          <w:sz w:val="24"/>
          <w:szCs w:val="24"/>
        </w:rPr>
        <w:t>日</w:t>
      </w:r>
      <w:r w:rsidRPr="005C5DB4">
        <w:rPr>
          <w:rFonts w:asciiTheme="minorEastAsia" w:hAnsiTheme="minorEastAsia" w:cs="Tahoma"/>
          <w:bCs/>
          <w:color w:val="FF0000"/>
          <w:kern w:val="0"/>
          <w:sz w:val="24"/>
          <w:szCs w:val="24"/>
        </w:rPr>
        <w:t>：申报项目</w:t>
      </w:r>
      <w:r w:rsidRPr="005C5DB4">
        <w:rPr>
          <w:rFonts w:asciiTheme="minorEastAsia" w:hAnsiTheme="minorEastAsia" w:cs="Tahoma" w:hint="eastAsia"/>
          <w:bCs/>
          <w:color w:val="FF0000"/>
          <w:kern w:val="0"/>
          <w:sz w:val="24"/>
          <w:szCs w:val="24"/>
        </w:rPr>
        <w:t>评审</w:t>
      </w:r>
      <w:r w:rsidRPr="005C5DB4">
        <w:rPr>
          <w:rFonts w:asciiTheme="minorEastAsia" w:hAnsiTheme="minorEastAsia" w:cs="Tahoma"/>
          <w:bCs/>
          <w:color w:val="FF0000"/>
          <w:kern w:val="0"/>
          <w:sz w:val="24"/>
          <w:szCs w:val="24"/>
        </w:rPr>
        <w:t>、公示</w:t>
      </w:r>
      <w:r w:rsidRPr="005C5DB4">
        <w:rPr>
          <w:rFonts w:asciiTheme="minorEastAsia" w:hAnsiTheme="minorEastAsia" w:cs="Tahoma" w:hint="eastAsia"/>
          <w:bCs/>
          <w:color w:val="FF0000"/>
          <w:kern w:val="0"/>
          <w:sz w:val="24"/>
          <w:szCs w:val="24"/>
        </w:rPr>
        <w:t>；</w:t>
      </w:r>
    </w:p>
    <w:p w:rsidR="00537394" w:rsidRPr="005C5DB4" w:rsidRDefault="00537394" w:rsidP="00537394">
      <w:pPr>
        <w:widowControl/>
        <w:shd w:val="clear" w:color="auto" w:fill="FFFFFF"/>
        <w:spacing w:line="360" w:lineRule="auto"/>
        <w:rPr>
          <w:rFonts w:asciiTheme="minorEastAsia" w:hAnsiTheme="minorEastAsia" w:cs="Tahoma"/>
          <w:bCs/>
          <w:color w:val="FF0000"/>
          <w:kern w:val="0"/>
          <w:sz w:val="24"/>
          <w:szCs w:val="24"/>
        </w:rPr>
      </w:pPr>
      <w:r w:rsidRPr="005C5DB4">
        <w:rPr>
          <w:rFonts w:asciiTheme="minorEastAsia" w:hAnsiTheme="minorEastAsia" w:cs="Tahoma"/>
          <w:bCs/>
          <w:color w:val="FF0000"/>
          <w:kern w:val="0"/>
          <w:sz w:val="24"/>
          <w:szCs w:val="24"/>
        </w:rPr>
        <w:t>3</w:t>
      </w:r>
      <w:r w:rsidRPr="005C5DB4">
        <w:rPr>
          <w:rFonts w:asciiTheme="minorEastAsia" w:hAnsiTheme="minorEastAsia" w:cs="Tahoma" w:hint="eastAsia"/>
          <w:bCs/>
          <w:color w:val="FF0000"/>
          <w:kern w:val="0"/>
          <w:sz w:val="24"/>
          <w:szCs w:val="24"/>
        </w:rPr>
        <w:t>、</w:t>
      </w:r>
      <w:r>
        <w:rPr>
          <w:rFonts w:asciiTheme="minorEastAsia" w:hAnsiTheme="minorEastAsia" w:cs="Tahoma"/>
          <w:bCs/>
          <w:color w:val="FF0000"/>
          <w:kern w:val="0"/>
          <w:sz w:val="24"/>
          <w:szCs w:val="24"/>
        </w:rPr>
        <w:t>3</w:t>
      </w:r>
      <w:r w:rsidRPr="005C5DB4">
        <w:rPr>
          <w:rFonts w:asciiTheme="minorEastAsia" w:hAnsiTheme="minorEastAsia" w:cs="Tahoma" w:hint="eastAsia"/>
          <w:bCs/>
          <w:color w:val="FF0000"/>
          <w:kern w:val="0"/>
          <w:sz w:val="24"/>
          <w:szCs w:val="24"/>
        </w:rPr>
        <w:t>月</w:t>
      </w:r>
      <w:r>
        <w:rPr>
          <w:rFonts w:asciiTheme="minorEastAsia" w:hAnsiTheme="minorEastAsia" w:cs="Tahoma"/>
          <w:bCs/>
          <w:color w:val="FF0000"/>
          <w:kern w:val="0"/>
          <w:sz w:val="24"/>
          <w:szCs w:val="24"/>
        </w:rPr>
        <w:t>9</w:t>
      </w:r>
      <w:r w:rsidRPr="005C5DB4">
        <w:rPr>
          <w:rFonts w:asciiTheme="minorEastAsia" w:hAnsiTheme="minorEastAsia" w:cs="Tahoma" w:hint="eastAsia"/>
          <w:bCs/>
          <w:color w:val="FF0000"/>
          <w:kern w:val="0"/>
          <w:sz w:val="24"/>
          <w:szCs w:val="24"/>
        </w:rPr>
        <w:t>日</w:t>
      </w:r>
      <w:r w:rsidRPr="005C5DB4">
        <w:rPr>
          <w:rFonts w:asciiTheme="minorEastAsia" w:hAnsiTheme="minorEastAsia" w:cs="Tahoma"/>
          <w:bCs/>
          <w:color w:val="FF0000"/>
          <w:kern w:val="0"/>
          <w:sz w:val="24"/>
          <w:szCs w:val="24"/>
        </w:rPr>
        <w:t>：学校审核、</w:t>
      </w:r>
      <w:r w:rsidRPr="005C5DB4">
        <w:rPr>
          <w:rFonts w:asciiTheme="minorEastAsia" w:hAnsiTheme="minorEastAsia" w:cs="Tahoma" w:hint="eastAsia"/>
          <w:bCs/>
          <w:color w:val="FF0000"/>
          <w:kern w:val="0"/>
          <w:sz w:val="24"/>
          <w:szCs w:val="24"/>
        </w:rPr>
        <w:t>汇总</w:t>
      </w:r>
      <w:r w:rsidRPr="005C5DB4">
        <w:rPr>
          <w:rFonts w:asciiTheme="minorEastAsia" w:hAnsiTheme="minorEastAsia" w:cs="Tahoma"/>
          <w:bCs/>
          <w:color w:val="FF0000"/>
          <w:kern w:val="0"/>
          <w:sz w:val="24"/>
          <w:szCs w:val="24"/>
        </w:rPr>
        <w:t>、盖章</w:t>
      </w:r>
      <w:r w:rsidRPr="005C5DB4">
        <w:rPr>
          <w:rFonts w:asciiTheme="minorEastAsia" w:hAnsiTheme="minorEastAsia" w:cs="Tahoma" w:hint="eastAsia"/>
          <w:bCs/>
          <w:color w:val="FF0000"/>
          <w:kern w:val="0"/>
          <w:sz w:val="24"/>
          <w:szCs w:val="24"/>
        </w:rPr>
        <w:t>；</w:t>
      </w:r>
    </w:p>
    <w:p w:rsidR="00537394" w:rsidRPr="005C5DB4" w:rsidRDefault="00537394" w:rsidP="00537394">
      <w:pPr>
        <w:widowControl/>
        <w:shd w:val="clear" w:color="auto" w:fill="FFFFFF"/>
        <w:spacing w:line="360" w:lineRule="auto"/>
        <w:rPr>
          <w:rFonts w:asciiTheme="minorEastAsia" w:hAnsiTheme="minorEastAsia" w:cs="Tahoma"/>
          <w:bCs/>
          <w:color w:val="FF0000"/>
          <w:kern w:val="0"/>
          <w:sz w:val="24"/>
          <w:szCs w:val="24"/>
        </w:rPr>
      </w:pPr>
      <w:r w:rsidRPr="005C5DB4">
        <w:rPr>
          <w:rFonts w:asciiTheme="minorEastAsia" w:hAnsiTheme="minorEastAsia" w:cs="Tahoma" w:hint="eastAsia"/>
          <w:bCs/>
          <w:color w:val="FF0000"/>
          <w:kern w:val="0"/>
          <w:sz w:val="24"/>
          <w:szCs w:val="24"/>
        </w:rPr>
        <w:t>4、</w:t>
      </w:r>
      <w:r>
        <w:rPr>
          <w:rFonts w:asciiTheme="minorEastAsia" w:hAnsiTheme="minorEastAsia" w:cs="Tahoma"/>
          <w:bCs/>
          <w:color w:val="FF0000"/>
          <w:kern w:val="0"/>
          <w:sz w:val="24"/>
          <w:szCs w:val="24"/>
        </w:rPr>
        <w:t>3</w:t>
      </w:r>
      <w:r w:rsidRPr="005C5DB4">
        <w:rPr>
          <w:rFonts w:asciiTheme="minorEastAsia" w:hAnsiTheme="minorEastAsia" w:cs="Tahoma" w:hint="eastAsia"/>
          <w:bCs/>
          <w:color w:val="FF0000"/>
          <w:kern w:val="0"/>
          <w:sz w:val="24"/>
          <w:szCs w:val="24"/>
        </w:rPr>
        <w:t>月</w:t>
      </w:r>
      <w:r>
        <w:rPr>
          <w:rFonts w:asciiTheme="minorEastAsia" w:hAnsiTheme="minorEastAsia" w:cs="Tahoma"/>
          <w:bCs/>
          <w:color w:val="FF0000"/>
          <w:kern w:val="0"/>
          <w:sz w:val="24"/>
          <w:szCs w:val="24"/>
        </w:rPr>
        <w:t>10</w:t>
      </w:r>
      <w:r w:rsidRPr="005C5DB4">
        <w:rPr>
          <w:rFonts w:asciiTheme="minorEastAsia" w:hAnsiTheme="minorEastAsia" w:cs="Tahoma" w:hint="eastAsia"/>
          <w:bCs/>
          <w:color w:val="FF0000"/>
          <w:kern w:val="0"/>
          <w:sz w:val="24"/>
          <w:szCs w:val="24"/>
        </w:rPr>
        <w:t>日</w:t>
      </w:r>
      <w:r w:rsidRPr="005C5DB4">
        <w:rPr>
          <w:rFonts w:asciiTheme="minorEastAsia" w:hAnsiTheme="minorEastAsia" w:cs="Tahoma"/>
          <w:bCs/>
          <w:color w:val="FF0000"/>
          <w:kern w:val="0"/>
          <w:sz w:val="24"/>
          <w:szCs w:val="24"/>
        </w:rPr>
        <w:t>：上报</w:t>
      </w:r>
    </w:p>
    <w:p w:rsidR="004F11EE" w:rsidRDefault="004F11EE" w:rsidP="00537394">
      <w:pPr>
        <w:widowControl/>
        <w:shd w:val="clear" w:color="auto" w:fill="FFFFFF"/>
        <w:spacing w:line="360" w:lineRule="auto"/>
        <w:rPr>
          <w:rFonts w:asciiTheme="minorEastAsia" w:hAnsiTheme="minorEastAsia" w:cs="Tahoma"/>
          <w:bCs/>
          <w:color w:val="000000" w:themeColor="text1"/>
          <w:kern w:val="0"/>
          <w:sz w:val="24"/>
          <w:szCs w:val="24"/>
        </w:rPr>
      </w:pPr>
    </w:p>
    <w:p w:rsidR="00FF1DDA" w:rsidRDefault="00FF1DDA" w:rsidP="00537394">
      <w:pPr>
        <w:widowControl/>
        <w:shd w:val="clear" w:color="auto" w:fill="FFFFFF"/>
        <w:spacing w:line="360" w:lineRule="auto"/>
        <w:rPr>
          <w:rFonts w:asciiTheme="minorEastAsia" w:hAnsiTheme="minorEastAsia" w:cs="Tahoma"/>
          <w:bCs/>
          <w:color w:val="000000" w:themeColor="text1"/>
          <w:kern w:val="0"/>
          <w:sz w:val="24"/>
          <w:szCs w:val="24"/>
        </w:rPr>
      </w:pPr>
    </w:p>
    <w:p w:rsidR="00537394" w:rsidRPr="000B56E2" w:rsidRDefault="00537394" w:rsidP="00537394">
      <w:pPr>
        <w:widowControl/>
        <w:shd w:val="clear" w:color="auto" w:fill="FFFFFF"/>
        <w:spacing w:line="360" w:lineRule="auto"/>
        <w:rPr>
          <w:rFonts w:asciiTheme="minorEastAsia" w:hAnsiTheme="minorEastAsia" w:cs="Tahoma"/>
          <w:bCs/>
          <w:color w:val="000000" w:themeColor="text1"/>
          <w:kern w:val="0"/>
          <w:sz w:val="24"/>
          <w:szCs w:val="24"/>
        </w:rPr>
      </w:pPr>
      <w:r>
        <w:rPr>
          <w:rFonts w:asciiTheme="minorEastAsia" w:hAnsiTheme="minorEastAsia" w:cs="Tahoma" w:hint="eastAsia"/>
          <w:bCs/>
          <w:color w:val="000000" w:themeColor="text1"/>
          <w:kern w:val="0"/>
          <w:sz w:val="24"/>
          <w:szCs w:val="24"/>
        </w:rPr>
        <w:t>联 系 人：</w:t>
      </w:r>
      <w:r>
        <w:rPr>
          <w:rFonts w:asciiTheme="minorEastAsia" w:hAnsiTheme="minorEastAsia" w:cs="Tahoma"/>
          <w:bCs/>
          <w:color w:val="000000" w:themeColor="text1"/>
          <w:kern w:val="0"/>
          <w:sz w:val="24"/>
          <w:szCs w:val="24"/>
        </w:rPr>
        <w:t>吴</w:t>
      </w:r>
      <w:r>
        <w:rPr>
          <w:rFonts w:asciiTheme="minorEastAsia" w:hAnsiTheme="minorEastAsia" w:cs="Tahoma" w:hint="eastAsia"/>
          <w:bCs/>
          <w:color w:val="000000" w:themeColor="text1"/>
          <w:kern w:val="0"/>
          <w:sz w:val="24"/>
          <w:szCs w:val="24"/>
        </w:rPr>
        <w:t xml:space="preserve">  </w:t>
      </w:r>
      <w:r>
        <w:rPr>
          <w:rFonts w:asciiTheme="minorEastAsia" w:hAnsiTheme="minorEastAsia" w:cs="Tahoma"/>
          <w:bCs/>
          <w:color w:val="000000" w:themeColor="text1"/>
          <w:kern w:val="0"/>
          <w:sz w:val="24"/>
          <w:szCs w:val="24"/>
        </w:rPr>
        <w:t>进</w:t>
      </w:r>
    </w:p>
    <w:p w:rsidR="00537394" w:rsidRPr="000B56E2" w:rsidRDefault="00537394" w:rsidP="00537394">
      <w:pPr>
        <w:widowControl/>
        <w:shd w:val="clear" w:color="auto" w:fill="FFFFFF"/>
        <w:spacing w:line="360" w:lineRule="auto"/>
        <w:rPr>
          <w:rFonts w:asciiTheme="minorEastAsia" w:hAnsiTheme="minorEastAsia" w:cs="Tahoma"/>
          <w:color w:val="000000" w:themeColor="text1"/>
          <w:kern w:val="0"/>
          <w:sz w:val="24"/>
          <w:szCs w:val="24"/>
        </w:rPr>
      </w:pPr>
      <w:r w:rsidRPr="000B56E2">
        <w:rPr>
          <w:rFonts w:asciiTheme="minorEastAsia" w:hAnsiTheme="minorEastAsia" w:cs="Tahoma"/>
          <w:bCs/>
          <w:color w:val="000000" w:themeColor="text1"/>
          <w:kern w:val="0"/>
          <w:sz w:val="24"/>
          <w:szCs w:val="24"/>
        </w:rPr>
        <w:t>联系电话：13611596779（</w:t>
      </w:r>
      <w:proofErr w:type="gramStart"/>
      <w:r w:rsidRPr="000B56E2">
        <w:rPr>
          <w:rFonts w:asciiTheme="minorEastAsia" w:hAnsiTheme="minorEastAsia" w:cs="Tahoma"/>
          <w:bCs/>
          <w:color w:val="000000" w:themeColor="text1"/>
          <w:kern w:val="0"/>
          <w:sz w:val="24"/>
          <w:szCs w:val="24"/>
        </w:rPr>
        <w:t>同微信号</w:t>
      </w:r>
      <w:proofErr w:type="gramEnd"/>
      <w:r w:rsidRPr="000B56E2">
        <w:rPr>
          <w:rFonts w:asciiTheme="minorEastAsia" w:hAnsiTheme="minorEastAsia" w:cs="Tahoma"/>
          <w:bCs/>
          <w:color w:val="000000" w:themeColor="text1"/>
          <w:kern w:val="0"/>
          <w:sz w:val="24"/>
          <w:szCs w:val="24"/>
        </w:rPr>
        <w:t>）</w:t>
      </w:r>
    </w:p>
    <w:p w:rsidR="00537394" w:rsidRPr="000B56E2" w:rsidRDefault="00537394" w:rsidP="00537394">
      <w:pPr>
        <w:widowControl/>
        <w:shd w:val="clear" w:color="auto" w:fill="FFFFFF"/>
        <w:spacing w:line="360" w:lineRule="auto"/>
        <w:rPr>
          <w:rFonts w:asciiTheme="minorEastAsia" w:hAnsiTheme="minorEastAsia" w:cs="Tahoma"/>
          <w:color w:val="000000" w:themeColor="text1"/>
          <w:kern w:val="0"/>
          <w:sz w:val="24"/>
          <w:szCs w:val="24"/>
        </w:rPr>
      </w:pPr>
      <w:proofErr w:type="gramStart"/>
      <w:r w:rsidRPr="000B56E2">
        <w:rPr>
          <w:rFonts w:asciiTheme="minorEastAsia" w:hAnsiTheme="minorEastAsia" w:cs="Tahoma"/>
          <w:bCs/>
          <w:color w:val="000000" w:themeColor="text1"/>
          <w:kern w:val="0"/>
          <w:sz w:val="24"/>
          <w:szCs w:val="24"/>
        </w:rPr>
        <w:t>邮</w:t>
      </w:r>
      <w:proofErr w:type="gramEnd"/>
      <w:r w:rsidRPr="000B56E2">
        <w:rPr>
          <w:rFonts w:asciiTheme="minorEastAsia" w:hAnsiTheme="minorEastAsia" w:cs="Tahoma"/>
          <w:bCs/>
          <w:color w:val="000000" w:themeColor="text1"/>
          <w:kern w:val="0"/>
          <w:sz w:val="24"/>
          <w:szCs w:val="24"/>
        </w:rPr>
        <w:t xml:space="preserve">    箱: ykdxwj</w:t>
      </w:r>
      <w:r>
        <w:rPr>
          <w:rFonts w:asciiTheme="minorEastAsia" w:hAnsiTheme="minorEastAsia" w:cs="Tahoma"/>
          <w:bCs/>
          <w:color w:val="000000" w:themeColor="text1"/>
          <w:kern w:val="0"/>
          <w:sz w:val="24"/>
          <w:szCs w:val="24"/>
        </w:rPr>
        <w:t>2012</w:t>
      </w:r>
      <w:r w:rsidRPr="000B56E2">
        <w:rPr>
          <w:rFonts w:asciiTheme="minorEastAsia" w:hAnsiTheme="minorEastAsia" w:cs="Tahoma"/>
          <w:bCs/>
          <w:color w:val="000000" w:themeColor="text1"/>
          <w:kern w:val="0"/>
          <w:sz w:val="24"/>
          <w:szCs w:val="24"/>
        </w:rPr>
        <w:t>@126.com</w:t>
      </w:r>
    </w:p>
    <w:p w:rsidR="00537394" w:rsidRPr="000B56E2" w:rsidRDefault="00537394" w:rsidP="00537394">
      <w:pPr>
        <w:widowControl/>
        <w:shd w:val="clear" w:color="auto" w:fill="FFFFFF"/>
        <w:spacing w:line="360" w:lineRule="auto"/>
        <w:rPr>
          <w:rFonts w:asciiTheme="minorEastAsia" w:hAnsiTheme="minorEastAsia" w:cs="Tahoma"/>
          <w:bCs/>
          <w:color w:val="000000" w:themeColor="text1"/>
          <w:kern w:val="0"/>
          <w:sz w:val="24"/>
          <w:szCs w:val="24"/>
        </w:rPr>
      </w:pPr>
      <w:r w:rsidRPr="000B56E2">
        <w:rPr>
          <w:rFonts w:asciiTheme="minorEastAsia" w:hAnsiTheme="minorEastAsia" w:cs="Tahoma"/>
          <w:bCs/>
          <w:color w:val="000000" w:themeColor="text1"/>
          <w:kern w:val="0"/>
          <w:sz w:val="24"/>
          <w:szCs w:val="24"/>
        </w:rPr>
        <w:t>纸质材料报送地点：江宁校区行政楼819室</w:t>
      </w:r>
    </w:p>
    <w:p w:rsidR="00537394" w:rsidRPr="000B56E2" w:rsidRDefault="00537394" w:rsidP="00537394">
      <w:pPr>
        <w:widowControl/>
        <w:shd w:val="clear" w:color="auto" w:fill="FFFFFF"/>
        <w:spacing w:line="360" w:lineRule="auto"/>
        <w:rPr>
          <w:rFonts w:asciiTheme="minorEastAsia" w:hAnsiTheme="minorEastAsia" w:cs="Tahoma"/>
          <w:color w:val="000000" w:themeColor="text1"/>
          <w:kern w:val="0"/>
          <w:sz w:val="24"/>
          <w:szCs w:val="24"/>
        </w:rPr>
      </w:pPr>
    </w:p>
    <w:p w:rsidR="00537394" w:rsidRPr="000B56E2" w:rsidRDefault="00537394" w:rsidP="00537394">
      <w:pPr>
        <w:widowControl/>
        <w:shd w:val="clear" w:color="auto" w:fill="FFFFFF"/>
        <w:spacing w:line="360" w:lineRule="auto"/>
        <w:rPr>
          <w:rFonts w:asciiTheme="minorEastAsia" w:hAnsiTheme="minorEastAsia" w:cs="Tahoma"/>
          <w:color w:val="000000" w:themeColor="text1"/>
          <w:kern w:val="0"/>
          <w:sz w:val="24"/>
          <w:szCs w:val="24"/>
        </w:rPr>
      </w:pPr>
      <w:r w:rsidRPr="000B56E2">
        <w:rPr>
          <w:rFonts w:asciiTheme="minorEastAsia" w:hAnsiTheme="minorEastAsia" w:cs="Tahoma"/>
          <w:bCs/>
          <w:color w:val="000000" w:themeColor="text1"/>
          <w:kern w:val="0"/>
          <w:sz w:val="24"/>
          <w:szCs w:val="24"/>
        </w:rPr>
        <w:t>通知文件下载：</w:t>
      </w:r>
    </w:p>
    <w:p w:rsidR="00537394" w:rsidRPr="000B56E2" w:rsidRDefault="00537394" w:rsidP="00537394">
      <w:pPr>
        <w:widowControl/>
        <w:shd w:val="clear" w:color="auto" w:fill="FFFFFF"/>
        <w:spacing w:line="360" w:lineRule="auto"/>
        <w:rPr>
          <w:rFonts w:asciiTheme="minorEastAsia" w:hAnsiTheme="minorEastAsia" w:cs="Tahoma"/>
          <w:bCs/>
          <w:color w:val="000000" w:themeColor="text1"/>
          <w:kern w:val="0"/>
          <w:sz w:val="24"/>
          <w:szCs w:val="24"/>
        </w:rPr>
      </w:pPr>
    </w:p>
    <w:p w:rsidR="00537394" w:rsidRPr="000B56E2" w:rsidRDefault="00537394" w:rsidP="00537394">
      <w:pPr>
        <w:widowControl/>
        <w:shd w:val="clear" w:color="auto" w:fill="FFFFFF"/>
        <w:spacing w:line="360" w:lineRule="auto"/>
        <w:ind w:firstLineChars="3350" w:firstLine="8040"/>
        <w:rPr>
          <w:rFonts w:asciiTheme="minorEastAsia" w:hAnsiTheme="minorEastAsia" w:cs="Tahoma"/>
          <w:bCs/>
          <w:color w:val="000000" w:themeColor="text1"/>
          <w:kern w:val="0"/>
          <w:sz w:val="24"/>
          <w:szCs w:val="24"/>
        </w:rPr>
      </w:pPr>
      <w:r w:rsidRPr="000B56E2">
        <w:rPr>
          <w:rFonts w:asciiTheme="minorEastAsia" w:hAnsiTheme="minorEastAsia" w:cs="Tahoma"/>
          <w:bCs/>
          <w:color w:val="000000" w:themeColor="text1"/>
          <w:kern w:val="0"/>
          <w:sz w:val="24"/>
          <w:szCs w:val="24"/>
        </w:rPr>
        <w:t>科技处</w:t>
      </w:r>
    </w:p>
    <w:p w:rsidR="00537394" w:rsidRPr="000B56E2" w:rsidRDefault="00537394" w:rsidP="00537394">
      <w:pPr>
        <w:widowControl/>
        <w:shd w:val="clear" w:color="auto" w:fill="FFFFFF"/>
        <w:spacing w:line="360" w:lineRule="auto"/>
        <w:ind w:firstLineChars="3100" w:firstLine="7440"/>
        <w:rPr>
          <w:rFonts w:asciiTheme="minorEastAsia" w:hAnsiTheme="minorEastAsia" w:cs="Tahoma"/>
          <w:bCs/>
          <w:color w:val="000000" w:themeColor="text1"/>
          <w:kern w:val="0"/>
          <w:sz w:val="24"/>
          <w:szCs w:val="24"/>
        </w:rPr>
      </w:pPr>
      <w:r w:rsidRPr="000B56E2">
        <w:rPr>
          <w:rFonts w:asciiTheme="minorEastAsia" w:hAnsiTheme="minorEastAsia" w:cs="Tahoma"/>
          <w:bCs/>
          <w:color w:val="000000" w:themeColor="text1"/>
          <w:kern w:val="0"/>
          <w:sz w:val="24"/>
          <w:szCs w:val="24"/>
        </w:rPr>
        <w:lastRenderedPageBreak/>
        <w:t>202</w:t>
      </w:r>
      <w:r>
        <w:rPr>
          <w:rFonts w:asciiTheme="minorEastAsia" w:hAnsiTheme="minorEastAsia" w:cs="Tahoma"/>
          <w:bCs/>
          <w:color w:val="000000" w:themeColor="text1"/>
          <w:kern w:val="0"/>
          <w:sz w:val="24"/>
          <w:szCs w:val="24"/>
        </w:rPr>
        <w:t>2</w:t>
      </w:r>
      <w:r w:rsidRPr="000B56E2">
        <w:rPr>
          <w:rFonts w:asciiTheme="minorEastAsia" w:hAnsiTheme="minorEastAsia" w:cs="Tahoma"/>
          <w:bCs/>
          <w:color w:val="000000" w:themeColor="text1"/>
          <w:kern w:val="0"/>
          <w:sz w:val="24"/>
          <w:szCs w:val="24"/>
        </w:rPr>
        <w:t>年</w:t>
      </w:r>
      <w:r>
        <w:rPr>
          <w:rFonts w:asciiTheme="minorEastAsia" w:hAnsiTheme="minorEastAsia" w:cs="Tahoma"/>
          <w:bCs/>
          <w:color w:val="000000" w:themeColor="text1"/>
          <w:kern w:val="0"/>
          <w:sz w:val="24"/>
          <w:szCs w:val="24"/>
        </w:rPr>
        <w:t>2</w:t>
      </w:r>
      <w:r w:rsidRPr="000B56E2">
        <w:rPr>
          <w:rFonts w:asciiTheme="minorEastAsia" w:hAnsiTheme="minorEastAsia" w:cs="Tahoma"/>
          <w:bCs/>
          <w:color w:val="000000" w:themeColor="text1"/>
          <w:kern w:val="0"/>
          <w:sz w:val="24"/>
          <w:szCs w:val="24"/>
        </w:rPr>
        <w:t>月20日</w:t>
      </w:r>
    </w:p>
    <w:p w:rsidR="00537394" w:rsidRPr="00732490" w:rsidRDefault="00537394" w:rsidP="00537394">
      <w:pPr>
        <w:rPr>
          <w:rFonts w:asciiTheme="minorEastAsia" w:hAnsiTheme="minorEastAsia"/>
          <w:sz w:val="24"/>
          <w:szCs w:val="24"/>
        </w:rPr>
      </w:pPr>
    </w:p>
    <w:p w:rsidR="00537394" w:rsidRPr="00732490" w:rsidRDefault="00537394" w:rsidP="00537394">
      <w:pPr>
        <w:rPr>
          <w:sz w:val="24"/>
          <w:szCs w:val="24"/>
        </w:rPr>
      </w:pPr>
      <w:r>
        <w:rPr>
          <w:rFonts w:hint="eastAsia"/>
          <w:sz w:val="24"/>
          <w:szCs w:val="24"/>
        </w:rPr>
        <w:t>教育厅</w:t>
      </w:r>
      <w:r>
        <w:rPr>
          <w:sz w:val="24"/>
          <w:szCs w:val="24"/>
        </w:rPr>
        <w:t>通知网址：</w:t>
      </w:r>
      <w:r w:rsidRPr="00537394">
        <w:rPr>
          <w:sz w:val="24"/>
          <w:szCs w:val="24"/>
        </w:rPr>
        <w:t>http://jyt.jiangsu.gov.cn/art/2022/1/28/art_58320_10336584.html</w:t>
      </w:r>
    </w:p>
    <w:p w:rsidR="00537394" w:rsidRDefault="00537394"/>
    <w:p w:rsidR="00537394" w:rsidRDefault="00537394" w:rsidP="00537394">
      <w:pPr>
        <w:rPr>
          <w:sz w:val="24"/>
          <w:szCs w:val="24"/>
        </w:rPr>
      </w:pPr>
      <w:r>
        <w:rPr>
          <w:rFonts w:hint="eastAsia"/>
          <w:sz w:val="24"/>
          <w:szCs w:val="24"/>
        </w:rPr>
        <w:t>通知</w:t>
      </w:r>
      <w:r>
        <w:rPr>
          <w:sz w:val="24"/>
          <w:szCs w:val="24"/>
        </w:rPr>
        <w:t>全文：</w:t>
      </w:r>
    </w:p>
    <w:p w:rsidR="00537394" w:rsidRDefault="00537394"/>
    <w:p w:rsidR="00537394" w:rsidRDefault="00537394" w:rsidP="00537394">
      <w:pPr>
        <w:pStyle w:val="a3"/>
        <w:shd w:val="clear" w:color="auto" w:fill="FFFFFF"/>
        <w:spacing w:before="0" w:beforeAutospacing="0" w:after="0" w:afterAutospacing="0"/>
        <w:ind w:firstLine="480"/>
        <w:jc w:val="center"/>
        <w:rPr>
          <w:rFonts w:ascii="微软雅黑" w:eastAsia="微软雅黑" w:hAnsi="微软雅黑"/>
          <w:color w:val="333333"/>
          <w:sz w:val="23"/>
          <w:szCs w:val="23"/>
        </w:rPr>
      </w:pPr>
      <w:proofErr w:type="gramStart"/>
      <w:r>
        <w:rPr>
          <w:rFonts w:ascii="微软雅黑" w:eastAsia="微软雅黑" w:hAnsi="微软雅黑" w:hint="eastAsia"/>
          <w:color w:val="333333"/>
          <w:sz w:val="23"/>
          <w:szCs w:val="23"/>
        </w:rPr>
        <w:t>苏教办社</w:t>
      </w:r>
      <w:proofErr w:type="gramEnd"/>
      <w:r>
        <w:rPr>
          <w:rFonts w:ascii="微软雅黑" w:eastAsia="微软雅黑" w:hAnsi="微软雅黑" w:hint="eastAsia"/>
          <w:color w:val="333333"/>
          <w:sz w:val="23"/>
          <w:szCs w:val="23"/>
        </w:rPr>
        <w:t>政函〔2022〕3号</w:t>
      </w:r>
    </w:p>
    <w:p w:rsidR="00537394" w:rsidRDefault="00537394" w:rsidP="00537394">
      <w:pPr>
        <w:pStyle w:val="a3"/>
        <w:shd w:val="clear" w:color="auto" w:fill="FFFFFF"/>
        <w:spacing w:before="0" w:beforeAutospacing="0" w:after="0" w:afterAutospacing="0"/>
        <w:rPr>
          <w:rFonts w:ascii="微软雅黑" w:eastAsia="微软雅黑" w:hAnsi="微软雅黑"/>
          <w:color w:val="333333"/>
          <w:sz w:val="23"/>
          <w:szCs w:val="23"/>
        </w:rPr>
      </w:pPr>
      <w:r>
        <w:rPr>
          <w:rFonts w:ascii="微软雅黑" w:eastAsia="微软雅黑" w:hAnsi="微软雅黑" w:hint="eastAsia"/>
          <w:color w:val="333333"/>
          <w:sz w:val="23"/>
          <w:szCs w:val="23"/>
        </w:rPr>
        <w:t>各高等学校：</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根据《江苏省教育厅高等学校哲学社会科学研究项目管理办法》（苏教规〔2012〕13号）有关规定，现就做好2022年度全省高校哲学社会科学研究项目申报工作有关事项通知如下。</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一、申报内容</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（一）项目类别</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 江苏高校哲学社会科学研究重大项目（以下简称“重大项目”），其中单列面向思想政治理论课教师和辅导员的思想政治工作研究重大项目（以下简称“思政重大项目”）。</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 江苏高校哲学社会科学研究一般项目（以下简称“一般项目”）。</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3. 江苏高校哲学社会科学研究专题项目（以下简称“专题项目”），包括思想政治工作专题项目（以下简称“思政专项”）、党建研究专题项目（以下简称“党建专项”）、纪检监察专题项目（以下简称“纪检专项”）、财务管理专题项目（以下简称“财务专项”）等。</w:t>
      </w:r>
      <w:proofErr w:type="gramStart"/>
      <w:r>
        <w:rPr>
          <w:rFonts w:ascii="微软雅黑" w:eastAsia="微软雅黑" w:hAnsi="微软雅黑" w:hint="eastAsia"/>
          <w:color w:val="333333"/>
          <w:sz w:val="23"/>
          <w:szCs w:val="23"/>
        </w:rPr>
        <w:t>除思政专项</w:t>
      </w:r>
      <w:proofErr w:type="gramEnd"/>
      <w:r>
        <w:rPr>
          <w:rFonts w:ascii="微软雅黑" w:eastAsia="微软雅黑" w:hAnsi="微软雅黑" w:hint="eastAsia"/>
          <w:color w:val="333333"/>
          <w:sz w:val="23"/>
          <w:szCs w:val="23"/>
        </w:rPr>
        <w:t>外，其他专题项目分别以各组织单位申报通知为准，立项结果由省教育厅统一公布。</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（二）申报学科范围</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按照“靠近优先”原则，备注1个主要学科）。</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proofErr w:type="gramStart"/>
      <w:r>
        <w:rPr>
          <w:rFonts w:ascii="微软雅黑" w:eastAsia="微软雅黑" w:hAnsi="微软雅黑" w:hint="eastAsia"/>
          <w:color w:val="333333"/>
          <w:sz w:val="23"/>
          <w:szCs w:val="23"/>
        </w:rPr>
        <w:t>思政重大</w:t>
      </w:r>
      <w:proofErr w:type="gramEnd"/>
      <w:r>
        <w:rPr>
          <w:rFonts w:ascii="微软雅黑" w:eastAsia="微软雅黑" w:hAnsi="微软雅黑" w:hint="eastAsia"/>
          <w:color w:val="333333"/>
          <w:sz w:val="23"/>
          <w:szCs w:val="23"/>
        </w:rPr>
        <w:t>项目的学科范围限选（2）思想政治教育。</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lastRenderedPageBreak/>
        <w:t>（三）研究内容</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重大项目、一般项目、</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均不设选题指南，申请人可结合自身学术基础和研究专长开展研究。</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 重大项目应聚焦研究阐释习近平新时代中国特色社会主义思想，贯彻落实党的十九届六中全会精神和省第十四次党代会精神，围绕国家和我省经济社会高质量发展的重大问题与现实需求，加强对教育改革、学科发展具有重要推动作用的基础理论、学术前沿和文献资料整理等的研究。</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 一般项目主要围绕地方经济社会发展需求、高校学科建设和人才培养需要开展研究。</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 xml:space="preserve">3. </w:t>
      </w:r>
      <w:proofErr w:type="gramStart"/>
      <w:r>
        <w:rPr>
          <w:rFonts w:ascii="微软雅黑" w:eastAsia="微软雅黑" w:hAnsi="微软雅黑" w:hint="eastAsia"/>
          <w:color w:val="333333"/>
          <w:sz w:val="23"/>
          <w:szCs w:val="23"/>
        </w:rPr>
        <w:t>思政专项以</w:t>
      </w:r>
      <w:proofErr w:type="gramEnd"/>
      <w:r>
        <w:rPr>
          <w:rFonts w:ascii="微软雅黑" w:eastAsia="微软雅黑" w:hAnsi="微软雅黑" w:hint="eastAsia"/>
          <w:color w:val="333333"/>
          <w:sz w:val="23"/>
          <w:szCs w:val="23"/>
        </w:rPr>
        <w:t>增强思想政治理论课的思想性、理论性和亲和力、针对性，提升思想政治教育工作质量和水平为主要研究内容，以阐释师生关注的社会现象和热点问题，为师生释疑解惑为导向，通过深入研究，推动高校思想政治教育的理论与实践创新。</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（四）研究周期</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重大项目研究周期一般为4年，一般项目、</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研究周期一般为3年。</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（五）资助经费来源和额度</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 重大项目由省教育厅给予经费资助，每项不超过10万元，分别于项目批准立项时、通过中期检查后各拨付批准经费的40%，</w:t>
      </w:r>
      <w:proofErr w:type="gramStart"/>
      <w:r>
        <w:rPr>
          <w:rFonts w:ascii="微软雅黑" w:eastAsia="微软雅黑" w:hAnsi="微软雅黑" w:hint="eastAsia"/>
          <w:color w:val="333333"/>
          <w:sz w:val="23"/>
          <w:szCs w:val="23"/>
        </w:rPr>
        <w:t>结项验收</w:t>
      </w:r>
      <w:proofErr w:type="gramEnd"/>
      <w:r>
        <w:rPr>
          <w:rFonts w:ascii="微软雅黑" w:eastAsia="微软雅黑" w:hAnsi="微软雅黑" w:hint="eastAsia"/>
          <w:color w:val="333333"/>
          <w:sz w:val="23"/>
          <w:szCs w:val="23"/>
        </w:rPr>
        <w:t>后拨付20%。鼓励各项目依托高校根据实际情况提供一定比例的经费资助。</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 各项目依托高校要按要求落实一般项目和</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的资助经费，每项不低于1万元。对未按规定给予资助的高校，省教育厅将取消其下一年度该类项目申报资格。</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二、申报资格</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项目申报人须为省内高校在职、在岗的教学科研和管理人员，具有良好的政治素质和学术道德，在申报学科领域具有一定的研究基础，能独立开展和组织研究工作。各类项目申报人资格的具体要求为：</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 xml:space="preserve">　　（一）重大项目申报人年龄不超过60周岁（1962年1月1日后出生），能够实际承担项目研究与组织实施工作，应具有高级职称，或已取得博士学位并具有中级职称。　　</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lastRenderedPageBreak/>
        <w:t>（二）一般项目和</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申报人应具有硕士及以上学位或中级及以上职称，年龄不超过50周岁（1972年1月1日后出生）。为加强对中青年学术骨干的扶持与培养，一般项目和</w:t>
      </w:r>
      <w:proofErr w:type="gramStart"/>
      <w:r>
        <w:rPr>
          <w:rFonts w:ascii="微软雅黑" w:eastAsia="微软雅黑" w:hAnsi="微软雅黑" w:hint="eastAsia"/>
          <w:color w:val="333333"/>
          <w:sz w:val="23"/>
          <w:szCs w:val="23"/>
        </w:rPr>
        <w:t>思政专项不</w:t>
      </w:r>
      <w:proofErr w:type="gramEnd"/>
      <w:r>
        <w:rPr>
          <w:rFonts w:ascii="微软雅黑" w:eastAsia="微软雅黑" w:hAnsi="微软雅黑" w:hint="eastAsia"/>
          <w:color w:val="333333"/>
          <w:sz w:val="23"/>
          <w:szCs w:val="23"/>
        </w:rPr>
        <w:t>接受具有正高级职称的人员申报。</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（三）所有项目不得跨类兼报。每个项目只能有1个申报人，每位申报人限申报1项，以课题组成员身份最多同时参加2个项目的研究工作。重大项目的项目组成员（不含项目负责人）不超过5人，一般项目和</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的项目组成员（不含项目负责人）不超过3人。项目组成员均须参加项目研究工作，对研究工作有实际贡献。</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（四）申报</w:t>
      </w:r>
      <w:proofErr w:type="gramStart"/>
      <w:r>
        <w:rPr>
          <w:rFonts w:ascii="微软雅黑" w:eastAsia="微软雅黑" w:hAnsi="微软雅黑" w:hint="eastAsia"/>
          <w:color w:val="333333"/>
          <w:sz w:val="23"/>
          <w:szCs w:val="23"/>
        </w:rPr>
        <w:t>思政类</w:t>
      </w:r>
      <w:proofErr w:type="gramEnd"/>
      <w:r>
        <w:rPr>
          <w:rFonts w:ascii="微软雅黑" w:eastAsia="微软雅黑" w:hAnsi="微软雅黑" w:hint="eastAsia"/>
          <w:color w:val="333333"/>
          <w:sz w:val="23"/>
          <w:szCs w:val="23"/>
        </w:rPr>
        <w:t>项目的思想政治理论课教师或辅导员，应在教育部高校思想政治理论课教师信息库或教育部高校辅导员信息系统完成备案。</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proofErr w:type="gramStart"/>
      <w:r>
        <w:rPr>
          <w:rFonts w:ascii="微软雅黑" w:eastAsia="微软雅黑" w:hAnsi="微软雅黑" w:hint="eastAsia"/>
          <w:color w:val="333333"/>
          <w:sz w:val="23"/>
          <w:szCs w:val="23"/>
        </w:rPr>
        <w:t>思政重大</w:t>
      </w:r>
      <w:proofErr w:type="gramEnd"/>
      <w:r>
        <w:rPr>
          <w:rFonts w:ascii="微软雅黑" w:eastAsia="微软雅黑" w:hAnsi="微软雅黑" w:hint="eastAsia"/>
          <w:color w:val="333333"/>
          <w:sz w:val="23"/>
          <w:szCs w:val="23"/>
        </w:rPr>
        <w:t>项目仅面向专职思想政治理论课教师和专职辅导员申报。其中，辅导员申报资格可放宽</w:t>
      </w:r>
      <w:proofErr w:type="gramStart"/>
      <w:r>
        <w:rPr>
          <w:rFonts w:ascii="微软雅黑" w:eastAsia="微软雅黑" w:hAnsi="微软雅黑" w:hint="eastAsia"/>
          <w:color w:val="333333"/>
          <w:sz w:val="23"/>
          <w:szCs w:val="23"/>
        </w:rPr>
        <w:t>至取得</w:t>
      </w:r>
      <w:proofErr w:type="gramEnd"/>
      <w:r>
        <w:rPr>
          <w:rFonts w:ascii="微软雅黑" w:eastAsia="微软雅黑" w:hAnsi="微软雅黑" w:hint="eastAsia"/>
          <w:color w:val="333333"/>
          <w:sz w:val="23"/>
          <w:szCs w:val="23"/>
        </w:rPr>
        <w:t>硕士学位并具有中级职称，同时应具备4年及以上辅导员工作经历。</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申报人必须为申报时在一线从事高校思想政治教育工作且已满一年以上的人员，主要包括高校思想政治理论课专任教师、宣传和思想政治工作职能部门专职人员、专职辅导员及心理健康教育教师。</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（五）有下列情形之一者不得申报：</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 在</w:t>
      </w:r>
      <w:proofErr w:type="gramStart"/>
      <w:r>
        <w:rPr>
          <w:rFonts w:ascii="微软雅黑" w:eastAsia="微软雅黑" w:hAnsi="微软雅黑" w:hint="eastAsia"/>
          <w:color w:val="333333"/>
          <w:sz w:val="23"/>
          <w:szCs w:val="23"/>
        </w:rPr>
        <w:t>研</w:t>
      </w:r>
      <w:proofErr w:type="gramEnd"/>
      <w:r>
        <w:rPr>
          <w:rFonts w:ascii="微软雅黑" w:eastAsia="微软雅黑" w:hAnsi="微软雅黑" w:hint="eastAsia"/>
          <w:color w:val="333333"/>
          <w:sz w:val="23"/>
          <w:szCs w:val="23"/>
        </w:rPr>
        <w:t>的国家社科基金项目、国家自然科学基金项目、教育部人文社科研究项目、省社科基金项目和省高校哲学社会科学研究项目负责人不得申报（已于2021年12月31日前向省教育厅提交省高校哲学社会科学研究</w:t>
      </w:r>
      <w:proofErr w:type="gramStart"/>
      <w:r>
        <w:rPr>
          <w:rFonts w:ascii="微软雅黑" w:eastAsia="微软雅黑" w:hAnsi="微软雅黑" w:hint="eastAsia"/>
          <w:color w:val="333333"/>
          <w:sz w:val="23"/>
          <w:szCs w:val="23"/>
        </w:rPr>
        <w:t>项目结项材料</w:t>
      </w:r>
      <w:proofErr w:type="gramEnd"/>
      <w:r>
        <w:rPr>
          <w:rFonts w:ascii="微软雅黑" w:eastAsia="微软雅黑" w:hAnsi="微软雅黑" w:hint="eastAsia"/>
          <w:color w:val="333333"/>
          <w:sz w:val="23"/>
          <w:szCs w:val="23"/>
        </w:rPr>
        <w:t>的，可以申请本年度项目，如在即将开展</w:t>
      </w:r>
      <w:proofErr w:type="gramStart"/>
      <w:r>
        <w:rPr>
          <w:rFonts w:ascii="微软雅黑" w:eastAsia="微软雅黑" w:hAnsi="微软雅黑" w:hint="eastAsia"/>
          <w:color w:val="333333"/>
          <w:sz w:val="23"/>
          <w:szCs w:val="23"/>
        </w:rPr>
        <w:t>的结项验收</w:t>
      </w:r>
      <w:proofErr w:type="gramEnd"/>
      <w:r>
        <w:rPr>
          <w:rFonts w:ascii="微软雅黑" w:eastAsia="微软雅黑" w:hAnsi="微软雅黑" w:hint="eastAsia"/>
          <w:color w:val="333333"/>
          <w:sz w:val="23"/>
          <w:szCs w:val="23"/>
        </w:rPr>
        <w:t>中未能结项，将被视作在</w:t>
      </w:r>
      <w:proofErr w:type="gramStart"/>
      <w:r>
        <w:rPr>
          <w:rFonts w:ascii="微软雅黑" w:eastAsia="微软雅黑" w:hAnsi="微软雅黑" w:hint="eastAsia"/>
          <w:color w:val="333333"/>
          <w:sz w:val="23"/>
          <w:szCs w:val="23"/>
        </w:rPr>
        <w:t>研</w:t>
      </w:r>
      <w:proofErr w:type="gramEnd"/>
      <w:r>
        <w:rPr>
          <w:rFonts w:ascii="微软雅黑" w:eastAsia="微软雅黑" w:hAnsi="微软雅黑" w:hint="eastAsia"/>
          <w:color w:val="333333"/>
          <w:sz w:val="23"/>
          <w:szCs w:val="23"/>
        </w:rPr>
        <w:t>项目）。</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 近2年被作撤项处理的省高校哲学社会科学研究项目负责人不得申报。</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3. 经查实，违反学术道德和科研诚信，存在学术不端行为的人员不得申报。</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4. 为鼓励申报更高级别的研究项目，连续2次</w:t>
      </w:r>
      <w:proofErr w:type="gramStart"/>
      <w:r>
        <w:rPr>
          <w:rFonts w:ascii="微软雅黑" w:eastAsia="微软雅黑" w:hAnsi="微软雅黑" w:hint="eastAsia"/>
          <w:color w:val="333333"/>
          <w:sz w:val="23"/>
          <w:szCs w:val="23"/>
        </w:rPr>
        <w:t>获批省高校</w:t>
      </w:r>
      <w:proofErr w:type="gramEnd"/>
      <w:r>
        <w:rPr>
          <w:rFonts w:ascii="微软雅黑" w:eastAsia="微软雅黑" w:hAnsi="微软雅黑" w:hint="eastAsia"/>
          <w:color w:val="333333"/>
          <w:sz w:val="23"/>
          <w:szCs w:val="23"/>
        </w:rPr>
        <w:t>哲学社会科学研究项目的人员暂停1年同层次项目申报资格。</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5. 不服从组织安排、无正当理由不参加哲学社会科学教学科研骨干研修的人员不得申报。</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lastRenderedPageBreak/>
        <w:t>三、申报限额</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高校哲学社会科学研究项目实行限额申报，超过限额的申报材料一律不予接收。</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（一）重大项目</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 具有6个及以上哲学社会科学一级学科博士点的高校限报20项，具有1-5个哲学社会科学一级学科博士点的高校限报15项，具有哲学社会科学一级学科硕士点的高校限报12项，其他普通本科高校限报8项，高职高专院校限报2项，独立学院限报2项。</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 除上述限额外，各高校可申报</w:t>
      </w:r>
      <w:proofErr w:type="gramStart"/>
      <w:r>
        <w:rPr>
          <w:rFonts w:ascii="微软雅黑" w:eastAsia="微软雅黑" w:hAnsi="微软雅黑" w:hint="eastAsia"/>
          <w:color w:val="333333"/>
          <w:sz w:val="23"/>
          <w:szCs w:val="23"/>
        </w:rPr>
        <w:t>思政重大</w:t>
      </w:r>
      <w:proofErr w:type="gramEnd"/>
      <w:r>
        <w:rPr>
          <w:rFonts w:ascii="微软雅黑" w:eastAsia="微软雅黑" w:hAnsi="微软雅黑" w:hint="eastAsia"/>
          <w:color w:val="333333"/>
          <w:sz w:val="23"/>
          <w:szCs w:val="23"/>
        </w:rPr>
        <w:t>专项4项，其中思想政治理论课教师限报2项，辅导员限报2项。</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（二）一般项目和</w:t>
      </w:r>
      <w:proofErr w:type="gramStart"/>
      <w:r>
        <w:rPr>
          <w:rFonts w:ascii="微软雅黑" w:eastAsia="微软雅黑" w:hAnsi="微软雅黑" w:hint="eastAsia"/>
          <w:color w:val="333333"/>
          <w:sz w:val="23"/>
          <w:szCs w:val="23"/>
        </w:rPr>
        <w:t>思政专项</w:t>
      </w:r>
      <w:proofErr w:type="gramEnd"/>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 具有哲学社会科学一级学科博士点的普通本科高校限报一般项目40项，其他普通本科高校限报一般项目30项，高职高专院校、独立学院限报一般项目10项。</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普通本科高校限报15项，高职高专院校、独立学院限报10项，其中专职思想政治理论课教师和专职辅导员申报的项目分别不少于30%。</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 对无正当理由，未按规定给予2021年批准立项的一般项目、</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经费资助的高校，取消本年度一般项目和</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申报资格。未按要求参加教育部社科年报统计工作的高校，取消本年度所有项目申报资格。</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四、评审程序</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（一）总体要求</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各高校要严把意识形态审查关和学术质量关，本着宁缺毋滥原则，择优推荐。</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 重大项目</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重大项目由学校组织初审，初审结果在学</w:t>
      </w:r>
      <w:proofErr w:type="gramStart"/>
      <w:r>
        <w:rPr>
          <w:rFonts w:ascii="微软雅黑" w:eastAsia="微软雅黑" w:hAnsi="微软雅黑" w:hint="eastAsia"/>
          <w:color w:val="333333"/>
          <w:sz w:val="23"/>
          <w:szCs w:val="23"/>
        </w:rPr>
        <w:t>校官网</w:t>
      </w:r>
      <w:proofErr w:type="gramEnd"/>
      <w:r>
        <w:rPr>
          <w:rFonts w:ascii="微软雅黑" w:eastAsia="微软雅黑" w:hAnsi="微软雅黑" w:hint="eastAsia"/>
          <w:color w:val="333333"/>
          <w:sz w:val="23"/>
          <w:szCs w:val="23"/>
        </w:rPr>
        <w:t>公示不少于5个工作日，无异议后报送省教育厅参加评审。</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 一般项目和</w:t>
      </w:r>
      <w:proofErr w:type="gramStart"/>
      <w:r>
        <w:rPr>
          <w:rFonts w:ascii="微软雅黑" w:eastAsia="微软雅黑" w:hAnsi="微软雅黑" w:hint="eastAsia"/>
          <w:color w:val="333333"/>
          <w:sz w:val="23"/>
          <w:szCs w:val="23"/>
        </w:rPr>
        <w:t>思政专项</w:t>
      </w:r>
      <w:proofErr w:type="gramEnd"/>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一般项目、</w:t>
      </w:r>
      <w:proofErr w:type="gramStart"/>
      <w:r>
        <w:rPr>
          <w:rFonts w:ascii="微软雅黑" w:eastAsia="微软雅黑" w:hAnsi="微软雅黑" w:hint="eastAsia"/>
          <w:color w:val="333333"/>
          <w:sz w:val="23"/>
          <w:szCs w:val="23"/>
        </w:rPr>
        <w:t>思政专项由</w:t>
      </w:r>
      <w:proofErr w:type="gramEnd"/>
      <w:r>
        <w:rPr>
          <w:rFonts w:ascii="微软雅黑" w:eastAsia="微软雅黑" w:hAnsi="微软雅黑" w:hint="eastAsia"/>
          <w:color w:val="333333"/>
          <w:sz w:val="23"/>
          <w:szCs w:val="23"/>
        </w:rPr>
        <w:t>学校组织评审，评审结果报送省教育厅审定。</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lastRenderedPageBreak/>
        <w:t>各高校要严格按照通知要求对申报人的申报资格进行初审并组织由校内外专家组成的专家组进行评审（校外专家须占三分之二以上）。评审要着重把好政治关、质量关，做到严格、规范、公平，要向一线教师和研究人员倾斜，防止出现“因人设项”。专家评审通过的项目，须在学</w:t>
      </w:r>
      <w:proofErr w:type="gramStart"/>
      <w:r>
        <w:rPr>
          <w:rFonts w:ascii="微软雅黑" w:eastAsia="微软雅黑" w:hAnsi="微软雅黑" w:hint="eastAsia"/>
          <w:color w:val="333333"/>
          <w:sz w:val="23"/>
          <w:szCs w:val="23"/>
        </w:rPr>
        <w:t>校官网</w:t>
      </w:r>
      <w:proofErr w:type="gramEnd"/>
      <w:r>
        <w:rPr>
          <w:rFonts w:ascii="微软雅黑" w:eastAsia="微软雅黑" w:hAnsi="微软雅黑" w:hint="eastAsia"/>
          <w:color w:val="333333"/>
          <w:sz w:val="23"/>
          <w:szCs w:val="23"/>
        </w:rPr>
        <w:t>公示不少于5个工作日，无异议后汇总填报《江苏高校哲学社会科学研究项目申报一览表》（附件3，以下简称《申报一览表》）、《江苏高校哲学社会科学研究项目评审情况说明》（附件6，以下简称《评审说明》，一般项目、</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分别填报）和学</w:t>
      </w:r>
      <w:proofErr w:type="gramStart"/>
      <w:r>
        <w:rPr>
          <w:rFonts w:ascii="微软雅黑" w:eastAsia="微软雅黑" w:hAnsi="微软雅黑" w:hint="eastAsia"/>
          <w:color w:val="333333"/>
          <w:sz w:val="23"/>
          <w:szCs w:val="23"/>
        </w:rPr>
        <w:t>校官网</w:t>
      </w:r>
      <w:proofErr w:type="gramEnd"/>
      <w:r>
        <w:rPr>
          <w:rFonts w:ascii="微软雅黑" w:eastAsia="微软雅黑" w:hAnsi="微软雅黑" w:hint="eastAsia"/>
          <w:color w:val="333333"/>
          <w:sz w:val="23"/>
          <w:szCs w:val="23"/>
        </w:rPr>
        <w:t>公示截图（以下简称《公示截图》）一并报送省教育厅审定。</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五、申报方式</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本年度项目申报采取线下与线上相结合的方式。各高校在线下提交申报材料后，还需登录江苏省高校基础科研项目管理系统（http://info.jse.edu.cn），在线提交申报材料，并确保线上线下填写内容完全一致。</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具体要求和方式为：</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（一）线下提交申报材料</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 重大项目需提交的申报材料</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江苏高校哲学社会科学研究重大项目申请书》（附件1，以下简称《重大项目申请书》）和《江苏高校哲学社会科学研究重大项目课题论证活页》（附件2，以下简称《活页》）纸质版各4份及其电子版（Word格式）。</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（2）《申报一览表》纸质版1份及其电子版（Excel格式）。</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（3）《公示截图》纸质版1份（加盖高校社科研究管理部门公章）及其电子版。</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 一般项目和</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需提交的申报材料</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（1）《江苏高校哲学社会科学研究一般项目申请书》（附件4，以下简称《一般项目申请书》）或《江苏高校哲学社会科学研究专题项目申请书》（附件5，以下简称《专题项目申请书》）的电子版（word格式）。</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（2）《申报一览表》纸质版1份及其电子版（Excel格式）。</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lastRenderedPageBreak/>
        <w:t>（3）《评审说明》和《公示截图》纸质版（加盖高校社科研究管理部门公章）各1份及其电子版。</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3. 有关情况说明</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（1）所有项目经批准立项后，项目负责人不需再填报《项目任务书》，经双方盖章/签字的《申请书》即为项目合同。</w:t>
      </w:r>
      <w:proofErr w:type="gramStart"/>
      <w:r>
        <w:rPr>
          <w:rFonts w:ascii="微软雅黑" w:eastAsia="微软雅黑" w:hAnsi="微软雅黑" w:hint="eastAsia"/>
          <w:color w:val="333333"/>
          <w:sz w:val="23"/>
          <w:szCs w:val="23"/>
        </w:rPr>
        <w:t>结项成果</w:t>
      </w:r>
      <w:proofErr w:type="gramEnd"/>
      <w:r>
        <w:rPr>
          <w:rFonts w:ascii="微软雅黑" w:eastAsia="微软雅黑" w:hAnsi="微软雅黑" w:hint="eastAsia"/>
          <w:color w:val="333333"/>
          <w:sz w:val="23"/>
          <w:szCs w:val="23"/>
        </w:rPr>
        <w:t>要求以《申请书》中填报的预期成果形式和数量为准。预期成果与目标任务将作为项目评审立项的重要依据。项目负责人应结合研究实际，认真制定科学可行、注重质量的目标任务，并在获批项目后按照《申请书》约定的目标任务开展研究。</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（2）重大项目、一般项目、</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申报材料的电子版以“学校+申报人姓名+学科+课题名称”命名（重大项目的申报材料需区分“申请书”与“活页”），《申报一览表》《评审说明》《公示截图》的电子版注明学校名称。</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（二）线上提交申报材料</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项目申报工作计划于明年开始正式使用江苏省高校基础科研项目管理系统，今年系统试运行，系统开放时间为2022年3月14日至3月31日，请各高校社科管理部门大力支持新系统的试运行工作，认真组织做好线上填报相关工作，《系统填报流程和要求》见附件7。</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六、申报时限</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请各高校于2022年3月10日至11日，集中将重大项目纸质申报材料报送省教育厅接受现场审核、将一般项目和</w:t>
      </w:r>
      <w:proofErr w:type="gramStart"/>
      <w:r>
        <w:rPr>
          <w:rFonts w:ascii="微软雅黑" w:eastAsia="微软雅黑" w:hAnsi="微软雅黑" w:hint="eastAsia"/>
          <w:color w:val="333333"/>
          <w:sz w:val="23"/>
          <w:szCs w:val="23"/>
        </w:rPr>
        <w:t>思政专项</w:t>
      </w:r>
      <w:proofErr w:type="gramEnd"/>
      <w:r>
        <w:rPr>
          <w:rFonts w:ascii="微软雅黑" w:eastAsia="微软雅黑" w:hAnsi="微软雅黑" w:hint="eastAsia"/>
          <w:color w:val="333333"/>
          <w:sz w:val="23"/>
          <w:szCs w:val="23"/>
        </w:rPr>
        <w:t>纸质申报材料报送省教育厅审定，以上材料的电子版同时发送至本通知指定邮箱。</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省教育厅联系人及联系电话：李伟，025-83335363；陈靖远，025-83335678，邮箱：jytszc5678@163.com。地址：南京市鼓楼区北京西路15号省教育厅社政处1513-1室，邮编：210024。</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各独立学院由母体高校负责通知，单独报送有关材料。</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受新冠肺炎疫情影响，2022年度高校哲学社会科学项目申报工作安排如有变化，将会另行通知。</w:t>
      </w:r>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附件：</w:t>
      </w:r>
      <w:hyperlink r:id="rId6" w:history="1">
        <w:r>
          <w:rPr>
            <w:rFonts w:ascii="微软雅黑" w:eastAsia="微软雅黑" w:hAnsi="微软雅黑"/>
            <w:noProof/>
            <w:color w:val="333333"/>
            <w:sz w:val="23"/>
            <w:szCs w:val="23"/>
          </w:rPr>
          <w:drawing>
            <wp:inline distT="0" distB="0" distL="0" distR="0" wp14:anchorId="5F62759C" wp14:editId="0EAA0FF4">
              <wp:extent cx="152400" cy="152400"/>
              <wp:effectExtent l="0" t="0" r="0" b="0"/>
              <wp:docPr id="1" name="图片 1" descr="http://jyt.jiangsu.gov.cn/module/jslib/icons/word.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yt.jiangsu.gov.cn/module/jslib/icons/word.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4"/>
            <w:rFonts w:ascii="微软雅黑" w:eastAsia="微软雅黑" w:hAnsi="微软雅黑" w:hint="eastAsia"/>
            <w:color w:val="333333"/>
            <w:sz w:val="23"/>
            <w:szCs w:val="23"/>
            <w:u w:val="none"/>
          </w:rPr>
          <w:t>1.江苏高校哲学社会科学研究重大项目申请书.</w:t>
        </w:r>
        <w:proofErr w:type="gramStart"/>
        <w:r>
          <w:rPr>
            <w:rStyle w:val="a4"/>
            <w:rFonts w:ascii="微软雅黑" w:eastAsia="微软雅黑" w:hAnsi="微软雅黑" w:hint="eastAsia"/>
            <w:color w:val="333333"/>
            <w:sz w:val="23"/>
            <w:szCs w:val="23"/>
            <w:u w:val="none"/>
          </w:rPr>
          <w:t>doc</w:t>
        </w:r>
        <w:proofErr w:type="gramEnd"/>
      </w:hyperlink>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lastRenderedPageBreak/>
        <w:t xml:space="preserve">　　　</w:t>
      </w:r>
      <w:hyperlink r:id="rId8" w:history="1">
        <w:r>
          <w:rPr>
            <w:rFonts w:ascii="微软雅黑" w:eastAsia="微软雅黑" w:hAnsi="微软雅黑"/>
            <w:noProof/>
            <w:color w:val="333333"/>
            <w:sz w:val="23"/>
            <w:szCs w:val="23"/>
          </w:rPr>
          <w:drawing>
            <wp:inline distT="0" distB="0" distL="0" distR="0" wp14:anchorId="5F46BA3C" wp14:editId="39F44687">
              <wp:extent cx="152400" cy="152400"/>
              <wp:effectExtent l="0" t="0" r="0" b="0"/>
              <wp:docPr id="2" name="图片 2" descr="http://jyt.jiangsu.gov.cn/module/jslib/icons/wor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yt.jiangsu.gov.cn/module/jslib/icons/word.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4"/>
            <w:rFonts w:ascii="微软雅黑" w:eastAsia="微软雅黑" w:hAnsi="微软雅黑" w:hint="eastAsia"/>
            <w:color w:val="333333"/>
            <w:sz w:val="23"/>
            <w:szCs w:val="23"/>
            <w:u w:val="none"/>
          </w:rPr>
          <w:t>2.江苏高校哲学社会科学研究项目课题论证活页.</w:t>
        </w:r>
        <w:proofErr w:type="gramStart"/>
        <w:r>
          <w:rPr>
            <w:rStyle w:val="a4"/>
            <w:rFonts w:ascii="微软雅黑" w:eastAsia="微软雅黑" w:hAnsi="微软雅黑" w:hint="eastAsia"/>
            <w:color w:val="333333"/>
            <w:sz w:val="23"/>
            <w:szCs w:val="23"/>
            <w:u w:val="none"/>
          </w:rPr>
          <w:t>doc</w:t>
        </w:r>
        <w:proofErr w:type="gramEnd"/>
      </w:hyperlink>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 xml:space="preserve">　　　</w:t>
      </w:r>
      <w:hyperlink r:id="rId9" w:history="1">
        <w:r>
          <w:rPr>
            <w:rFonts w:ascii="微软雅黑" w:eastAsia="微软雅黑" w:hAnsi="微软雅黑"/>
            <w:noProof/>
            <w:color w:val="333333"/>
            <w:sz w:val="23"/>
            <w:szCs w:val="23"/>
          </w:rPr>
          <w:drawing>
            <wp:inline distT="0" distB="0" distL="0" distR="0" wp14:anchorId="37638476" wp14:editId="16181C52">
              <wp:extent cx="152400" cy="152400"/>
              <wp:effectExtent l="0" t="0" r="0" b="0"/>
              <wp:docPr id="3" name="图片 3" descr="http://jyt.jiangsu.gov.cn/module/jslib/icons/excel.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yt.jiangsu.gov.cn/module/jslib/icons/excel.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4"/>
            <w:rFonts w:ascii="微软雅黑" w:eastAsia="微软雅黑" w:hAnsi="微软雅黑" w:hint="eastAsia"/>
            <w:color w:val="333333"/>
            <w:sz w:val="23"/>
            <w:szCs w:val="23"/>
            <w:u w:val="none"/>
          </w:rPr>
          <w:t>3.江苏高校哲学社会科学研究项目申报一览表.</w:t>
        </w:r>
        <w:proofErr w:type="gramStart"/>
        <w:r>
          <w:rPr>
            <w:rStyle w:val="a4"/>
            <w:rFonts w:ascii="微软雅黑" w:eastAsia="微软雅黑" w:hAnsi="微软雅黑" w:hint="eastAsia"/>
            <w:color w:val="333333"/>
            <w:sz w:val="23"/>
            <w:szCs w:val="23"/>
            <w:u w:val="none"/>
          </w:rPr>
          <w:t>xls</w:t>
        </w:r>
        <w:proofErr w:type="gramEnd"/>
      </w:hyperlink>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 xml:space="preserve">　　　</w:t>
      </w:r>
      <w:hyperlink r:id="rId11" w:history="1">
        <w:r>
          <w:rPr>
            <w:rFonts w:ascii="微软雅黑" w:eastAsia="微软雅黑" w:hAnsi="微软雅黑"/>
            <w:noProof/>
            <w:color w:val="333333"/>
            <w:sz w:val="23"/>
            <w:szCs w:val="23"/>
          </w:rPr>
          <w:drawing>
            <wp:inline distT="0" distB="0" distL="0" distR="0" wp14:anchorId="7FDD7596" wp14:editId="0A79D35A">
              <wp:extent cx="152400" cy="152400"/>
              <wp:effectExtent l="0" t="0" r="0" b="0"/>
              <wp:docPr id="4" name="图片 4" descr="http://jyt.jiangsu.gov.cn/module/jslib/icons/word.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jyt.jiangsu.gov.cn/module/jslib/icons/word.png">
                        <a:hlinkClick r:id="rId11"/>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4"/>
            <w:rFonts w:ascii="微软雅黑" w:eastAsia="微软雅黑" w:hAnsi="微软雅黑" w:hint="eastAsia"/>
            <w:color w:val="333333"/>
            <w:sz w:val="23"/>
            <w:szCs w:val="23"/>
            <w:u w:val="none"/>
          </w:rPr>
          <w:t>4.江苏高校哲学社会科学研究一般项目申请书.</w:t>
        </w:r>
        <w:proofErr w:type="gramStart"/>
        <w:r>
          <w:rPr>
            <w:rStyle w:val="a4"/>
            <w:rFonts w:ascii="微软雅黑" w:eastAsia="微软雅黑" w:hAnsi="微软雅黑" w:hint="eastAsia"/>
            <w:color w:val="333333"/>
            <w:sz w:val="23"/>
            <w:szCs w:val="23"/>
            <w:u w:val="none"/>
          </w:rPr>
          <w:t>doc</w:t>
        </w:r>
        <w:proofErr w:type="gramEnd"/>
      </w:hyperlink>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 xml:space="preserve">　　　</w:t>
      </w:r>
      <w:hyperlink r:id="rId12" w:history="1">
        <w:r>
          <w:rPr>
            <w:rFonts w:ascii="微软雅黑" w:eastAsia="微软雅黑" w:hAnsi="微软雅黑"/>
            <w:noProof/>
            <w:color w:val="333333"/>
            <w:sz w:val="23"/>
            <w:szCs w:val="23"/>
          </w:rPr>
          <w:drawing>
            <wp:inline distT="0" distB="0" distL="0" distR="0" wp14:anchorId="6DF4E9B6" wp14:editId="4F51DAD2">
              <wp:extent cx="152400" cy="152400"/>
              <wp:effectExtent l="0" t="0" r="0" b="0"/>
              <wp:docPr id="5" name="图片 5" descr="http://jyt.jiangsu.gov.cn/module/jslib/icons/word.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jyt.jiangsu.gov.cn/module/jslib/icons/word.png">
                        <a:hlinkClick r:id="rId12"/>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4"/>
            <w:rFonts w:ascii="微软雅黑" w:eastAsia="微软雅黑" w:hAnsi="微软雅黑" w:hint="eastAsia"/>
            <w:color w:val="333333"/>
            <w:sz w:val="23"/>
            <w:szCs w:val="23"/>
            <w:u w:val="none"/>
          </w:rPr>
          <w:t>5.江苏高校哲学社会科学研究专题项目申请书.</w:t>
        </w:r>
        <w:proofErr w:type="gramStart"/>
        <w:r>
          <w:rPr>
            <w:rStyle w:val="a4"/>
            <w:rFonts w:ascii="微软雅黑" w:eastAsia="微软雅黑" w:hAnsi="微软雅黑" w:hint="eastAsia"/>
            <w:color w:val="333333"/>
            <w:sz w:val="23"/>
            <w:szCs w:val="23"/>
            <w:u w:val="none"/>
          </w:rPr>
          <w:t>doc</w:t>
        </w:r>
        <w:proofErr w:type="gramEnd"/>
      </w:hyperlink>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 xml:space="preserve">　　　</w:t>
      </w:r>
      <w:hyperlink r:id="rId13" w:history="1">
        <w:r>
          <w:rPr>
            <w:rFonts w:ascii="微软雅黑" w:eastAsia="微软雅黑" w:hAnsi="微软雅黑"/>
            <w:noProof/>
            <w:color w:val="333333"/>
            <w:sz w:val="23"/>
            <w:szCs w:val="23"/>
          </w:rPr>
          <w:drawing>
            <wp:inline distT="0" distB="0" distL="0" distR="0" wp14:anchorId="67B6CC72" wp14:editId="384A6D31">
              <wp:extent cx="152400" cy="152400"/>
              <wp:effectExtent l="0" t="0" r="0" b="0"/>
              <wp:docPr id="6" name="图片 6" descr="http://jyt.jiangsu.gov.cn/module/jslib/icons/word.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jyt.jiangsu.gov.cn/module/jslib/icons/word.png">
                        <a:hlinkClick r:id="rId13"/>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4"/>
            <w:rFonts w:ascii="微软雅黑" w:eastAsia="微软雅黑" w:hAnsi="微软雅黑" w:hint="eastAsia"/>
            <w:color w:val="333333"/>
            <w:sz w:val="23"/>
            <w:szCs w:val="23"/>
            <w:u w:val="none"/>
          </w:rPr>
          <w:t>6.江苏高校哲学社会科学研究项目评审情况说明.</w:t>
        </w:r>
        <w:proofErr w:type="gramStart"/>
        <w:r>
          <w:rPr>
            <w:rStyle w:val="a4"/>
            <w:rFonts w:ascii="微软雅黑" w:eastAsia="微软雅黑" w:hAnsi="微软雅黑" w:hint="eastAsia"/>
            <w:color w:val="333333"/>
            <w:sz w:val="23"/>
            <w:szCs w:val="23"/>
            <w:u w:val="none"/>
          </w:rPr>
          <w:t>docx</w:t>
        </w:r>
        <w:proofErr w:type="gramEnd"/>
      </w:hyperlink>
    </w:p>
    <w:p w:rsidR="00537394" w:rsidRDefault="00537394" w:rsidP="00537394">
      <w:pPr>
        <w:pStyle w:val="a3"/>
        <w:shd w:val="clear" w:color="auto" w:fill="FFFFFF"/>
        <w:spacing w:before="0" w:beforeAutospacing="0" w:after="0" w:afterAutospacing="0"/>
        <w:ind w:firstLine="480"/>
        <w:rPr>
          <w:rFonts w:ascii="微软雅黑" w:eastAsia="微软雅黑" w:hAnsi="微软雅黑"/>
          <w:color w:val="333333"/>
          <w:sz w:val="23"/>
          <w:szCs w:val="23"/>
        </w:rPr>
      </w:pPr>
      <w:r>
        <w:rPr>
          <w:rFonts w:ascii="微软雅黑" w:eastAsia="微软雅黑" w:hAnsi="微软雅黑" w:hint="eastAsia"/>
          <w:color w:val="333333"/>
          <w:sz w:val="23"/>
          <w:szCs w:val="23"/>
        </w:rPr>
        <w:t xml:space="preserve">　　　</w:t>
      </w:r>
      <w:hyperlink r:id="rId14" w:history="1">
        <w:r>
          <w:rPr>
            <w:rFonts w:ascii="微软雅黑" w:eastAsia="微软雅黑" w:hAnsi="微软雅黑"/>
            <w:noProof/>
            <w:color w:val="333333"/>
            <w:sz w:val="23"/>
            <w:szCs w:val="23"/>
          </w:rPr>
          <w:drawing>
            <wp:inline distT="0" distB="0" distL="0" distR="0" wp14:anchorId="6ACE2FD1" wp14:editId="1B7C1DCD">
              <wp:extent cx="152400" cy="152400"/>
              <wp:effectExtent l="0" t="0" r="0" b="0"/>
              <wp:docPr id="7" name="图片 7" descr="http://jyt.jiangsu.gov.cn/module/jslib/icons/word.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jyt.jiangsu.gov.cn/module/jslib/icons/word.png">
                        <a:hlinkClick r:id="rId14"/>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4"/>
            <w:rFonts w:ascii="微软雅黑" w:eastAsia="微软雅黑" w:hAnsi="微软雅黑" w:hint="eastAsia"/>
            <w:color w:val="333333"/>
            <w:sz w:val="23"/>
            <w:szCs w:val="23"/>
            <w:u w:val="none"/>
          </w:rPr>
          <w:t>7.系统填报流程和要求.</w:t>
        </w:r>
        <w:proofErr w:type="gramStart"/>
        <w:r>
          <w:rPr>
            <w:rStyle w:val="a4"/>
            <w:rFonts w:ascii="微软雅黑" w:eastAsia="微软雅黑" w:hAnsi="微软雅黑" w:hint="eastAsia"/>
            <w:color w:val="333333"/>
            <w:sz w:val="23"/>
            <w:szCs w:val="23"/>
            <w:u w:val="none"/>
          </w:rPr>
          <w:t>doc</w:t>
        </w:r>
        <w:proofErr w:type="gramEnd"/>
      </w:hyperlink>
    </w:p>
    <w:p w:rsidR="00537394" w:rsidRDefault="00537394" w:rsidP="00537394">
      <w:pPr>
        <w:pStyle w:val="a3"/>
        <w:shd w:val="clear" w:color="auto" w:fill="FFFFFF"/>
        <w:spacing w:before="0" w:beforeAutospacing="0" w:after="0" w:afterAutospacing="0"/>
        <w:ind w:firstLine="480"/>
        <w:jc w:val="right"/>
        <w:rPr>
          <w:rFonts w:ascii="微软雅黑" w:eastAsia="微软雅黑" w:hAnsi="微软雅黑"/>
          <w:color w:val="333333"/>
          <w:sz w:val="23"/>
          <w:szCs w:val="23"/>
        </w:rPr>
      </w:pPr>
      <w:r>
        <w:rPr>
          <w:rFonts w:ascii="微软雅黑" w:eastAsia="微软雅黑" w:hAnsi="微软雅黑" w:hint="eastAsia"/>
          <w:color w:val="333333"/>
          <w:sz w:val="23"/>
          <w:szCs w:val="23"/>
        </w:rPr>
        <w:t>省教育厅办公室</w:t>
      </w:r>
    </w:p>
    <w:p w:rsidR="00537394" w:rsidRDefault="00537394" w:rsidP="00537394">
      <w:pPr>
        <w:pStyle w:val="a3"/>
        <w:shd w:val="clear" w:color="auto" w:fill="FFFFFF"/>
        <w:spacing w:before="0" w:beforeAutospacing="0" w:after="0" w:afterAutospacing="0"/>
        <w:ind w:firstLine="480"/>
        <w:jc w:val="right"/>
        <w:rPr>
          <w:rFonts w:ascii="微软雅黑" w:eastAsia="微软雅黑" w:hAnsi="微软雅黑"/>
          <w:color w:val="333333"/>
          <w:sz w:val="23"/>
          <w:szCs w:val="23"/>
        </w:rPr>
      </w:pPr>
      <w:r>
        <w:rPr>
          <w:rFonts w:ascii="微软雅黑" w:eastAsia="微软雅黑" w:hAnsi="微软雅黑" w:hint="eastAsia"/>
          <w:color w:val="333333"/>
          <w:sz w:val="23"/>
          <w:szCs w:val="23"/>
        </w:rPr>
        <w:t>                                 2022年1月27日</w:t>
      </w:r>
    </w:p>
    <w:p w:rsidR="00537394" w:rsidRPr="00537394" w:rsidRDefault="00537394"/>
    <w:p w:rsidR="00537394" w:rsidRDefault="00537394"/>
    <w:sectPr w:rsidR="00537394" w:rsidSect="00537394">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6CD"/>
    <w:rsid w:val="000D163A"/>
    <w:rsid w:val="004F11EE"/>
    <w:rsid w:val="00537394"/>
    <w:rsid w:val="006266CD"/>
    <w:rsid w:val="008A337D"/>
    <w:rsid w:val="00B24D27"/>
    <w:rsid w:val="00FF1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117C39-8010-4FED-ADA0-C14F94C33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739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5373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51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yt.jiangsu.gov.cn/module/download/downfile.jsp?classid=0&amp;filename=4bf9a4cdafd14c9ca82378d018d95d22.doc" TargetMode="External"/><Relationship Id="rId13" Type="http://schemas.openxmlformats.org/officeDocument/2006/relationships/hyperlink" Target="http://jyt.jiangsu.gov.cn/module/download/downfile.jsp?classid=0&amp;filename=8b7bc9759e5740f3ab85c9c8f0925893.docx"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jyt.jiangsu.gov.cn/module/download/downfile.jsp?classid=0&amp;filename=afeec7e56aec49ab8fcb1b5a66beb761.doc"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jyt.jiangsu.gov.cn/module/download/downfile.jsp?classid=0&amp;filename=529f592f132048c2aa623523d8202d61.doc" TargetMode="External"/><Relationship Id="rId11" Type="http://schemas.openxmlformats.org/officeDocument/2006/relationships/hyperlink" Target="http://jyt.jiangsu.gov.cn/module/download/downfile.jsp?classid=0&amp;filename=9fba6f0af2894e6196f678a47a5c6131.doc" TargetMode="External"/><Relationship Id="rId5" Type="http://schemas.openxmlformats.org/officeDocument/2006/relationships/hyperlink" Target="mailto:&#33267;ykdxwj2012@126.com"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hyperlink" Target="mailto:&#21457;&#36865;&#33267;ykdxwj@126.com" TargetMode="External"/><Relationship Id="rId9" Type="http://schemas.openxmlformats.org/officeDocument/2006/relationships/hyperlink" Target="http://jyt.jiangsu.gov.cn/module/download/downfile.jsp?classid=0&amp;filename=4176fd31dee84e3797e47c0ed9fb3824.xls" TargetMode="External"/><Relationship Id="rId14" Type="http://schemas.openxmlformats.org/officeDocument/2006/relationships/hyperlink" Target="http://jyt.jiangsu.gov.cn/module/download/downfile.jsp?classid=0&amp;filename=5df97989237d4ca98f93cf1edc7d50da.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933</Words>
  <Characters>5322</Characters>
  <Application>Microsoft Office Word</Application>
  <DocSecurity>0</DocSecurity>
  <Lines>44</Lines>
  <Paragraphs>12</Paragraphs>
  <ScaleCrop>false</ScaleCrop>
  <Company>Microsoft</Company>
  <LinksUpToDate>false</LinksUpToDate>
  <CharactersWithSpaces>6243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2022-02-19T14:39:00Z</dcterms:created>
  <dcterms:modified xsi:type="dcterms:W3CDTF">2022-02-19T15:01:00Z</dcterms:modified>
</cp:coreProperties>
</file>