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97D" w:rsidRDefault="0043697D" w:rsidP="0043697D">
      <w:pPr>
        <w:pStyle w:val="p"/>
        <w:spacing w:beforeAutospacing="0" w:afterAutospacing="0"/>
        <w:jc w:val="both"/>
        <w:rPr>
          <w:rFonts w:ascii="Arial" w:hAnsi="Arial" w:cs="Arial"/>
          <w:color w:val="000000"/>
          <w:sz w:val="21"/>
          <w:szCs w:val="21"/>
        </w:rPr>
      </w:pPr>
      <w:r>
        <w:rPr>
          <w:rFonts w:ascii="方正仿宋_GBK" w:eastAsia="方正仿宋_GBK" w:hAnsi="Arial" w:cs="Arial" w:hint="eastAsia"/>
          <w:color w:val="000000"/>
          <w:sz w:val="32"/>
          <w:szCs w:val="32"/>
        </w:rPr>
        <w:t>有关高校院所</w:t>
      </w:r>
    </w:p>
    <w:p w:rsidR="0043697D" w:rsidRDefault="0043697D" w:rsidP="009E79F8">
      <w:pPr>
        <w:pStyle w:val="p"/>
        <w:spacing w:afterAutospacing="0"/>
        <w:ind w:firstLineChars="200" w:firstLine="640"/>
        <w:jc w:val="both"/>
        <w:rPr>
          <w:rFonts w:ascii="Arial" w:hAnsi="Arial" w:cs="Arial"/>
          <w:color w:val="000000"/>
          <w:sz w:val="21"/>
          <w:szCs w:val="21"/>
        </w:rPr>
      </w:pPr>
      <w:r>
        <w:rPr>
          <w:rFonts w:ascii="方正仿宋_GBK" w:eastAsia="方正仿宋_GBK" w:hAnsi="Times New Roman" w:cs="Times New Roman"/>
          <w:color w:val="000000"/>
          <w:sz w:val="32"/>
          <w:szCs w:val="32"/>
        </w:rPr>
        <w:t>为深入贯彻党的二十届三中全会精神和全国科技大会精神，认真落实省委十四届七次全会和全省科技大会部署要求，切实做好</w:t>
      </w:r>
      <w:r>
        <w:rPr>
          <w:rFonts w:ascii="Times New Roman" w:hAnsi="Times New Roman" w:cs="Times New Roman"/>
          <w:color w:val="000000"/>
          <w:sz w:val="32"/>
          <w:szCs w:val="32"/>
        </w:rPr>
        <w:t>2025</w:t>
      </w:r>
      <w:r>
        <w:rPr>
          <w:rFonts w:ascii="方正仿宋_GBK" w:eastAsia="方正仿宋_GBK" w:hAnsi="Times New Roman" w:cs="Times New Roman"/>
          <w:color w:val="000000"/>
          <w:sz w:val="32"/>
          <w:szCs w:val="32"/>
        </w:rPr>
        <w:t>年度省科技计划专项资金（国际科技合作</w:t>
      </w:r>
      <w:r>
        <w:rPr>
          <w:rFonts w:ascii="Times New Roman" w:hAnsi="Times New Roman" w:cs="Times New Roman"/>
          <w:color w:val="000000"/>
          <w:sz w:val="32"/>
          <w:szCs w:val="32"/>
        </w:rPr>
        <w:t>/</w:t>
      </w:r>
      <w:r>
        <w:rPr>
          <w:rFonts w:ascii="方正仿宋_GBK" w:eastAsia="方正仿宋_GBK" w:hAnsi="Times New Roman" w:cs="Times New Roman"/>
          <w:color w:val="000000"/>
          <w:sz w:val="32"/>
          <w:szCs w:val="32"/>
        </w:rPr>
        <w:t>港澳台科技合作</w:t>
      </w:r>
      <w:r>
        <w:rPr>
          <w:rFonts w:ascii="方正仿宋_GBK" w:eastAsia="方正仿宋_GBK" w:hAnsi="Arial" w:cs="Arial" w:hint="eastAsia"/>
          <w:color w:val="000000"/>
          <w:sz w:val="32"/>
          <w:szCs w:val="32"/>
        </w:rPr>
        <w:t>计划</w:t>
      </w:r>
      <w:r>
        <w:rPr>
          <w:rFonts w:ascii="方正仿宋_GBK" w:eastAsia="方正仿宋_GBK" w:hAnsi="Times New Roman" w:cs="Times New Roman"/>
          <w:color w:val="000000"/>
          <w:sz w:val="32"/>
          <w:szCs w:val="32"/>
        </w:rPr>
        <w:t>）项目申报通知编制工作，现征集对</w:t>
      </w:r>
      <w:r>
        <w:rPr>
          <w:rFonts w:ascii="Times New Roman" w:hAnsi="Times New Roman" w:cs="Times New Roman"/>
          <w:color w:val="000000"/>
          <w:sz w:val="32"/>
          <w:szCs w:val="32"/>
        </w:rPr>
        <w:t>2025</w:t>
      </w:r>
      <w:r>
        <w:rPr>
          <w:rFonts w:ascii="方正仿宋_GBK" w:eastAsia="方正仿宋_GBK" w:hAnsi="Times New Roman" w:cs="Times New Roman"/>
          <w:color w:val="000000"/>
          <w:sz w:val="32"/>
          <w:szCs w:val="32"/>
        </w:rPr>
        <w:t>年度省科技计划专项资金（国际科技合作</w:t>
      </w:r>
      <w:r>
        <w:rPr>
          <w:rFonts w:ascii="Times New Roman" w:hAnsi="Times New Roman" w:cs="Times New Roman"/>
          <w:color w:val="000000"/>
          <w:sz w:val="32"/>
          <w:szCs w:val="32"/>
        </w:rPr>
        <w:t>/</w:t>
      </w:r>
      <w:r>
        <w:rPr>
          <w:rFonts w:ascii="方正仿宋_GBK" w:eastAsia="方正仿宋_GBK" w:hAnsi="Times New Roman" w:cs="Times New Roman"/>
          <w:color w:val="000000"/>
          <w:sz w:val="32"/>
          <w:szCs w:val="32"/>
        </w:rPr>
        <w:t>港澳台科技合作</w:t>
      </w:r>
      <w:r>
        <w:rPr>
          <w:rFonts w:ascii="方正仿宋_GBK" w:eastAsia="方正仿宋_GBK" w:hAnsi="Arial" w:cs="Arial" w:hint="eastAsia"/>
          <w:color w:val="000000"/>
          <w:sz w:val="32"/>
          <w:szCs w:val="32"/>
        </w:rPr>
        <w:t>计划</w:t>
      </w:r>
      <w:r>
        <w:rPr>
          <w:rFonts w:ascii="方正仿宋_GBK" w:eastAsia="方正仿宋_GBK" w:hAnsi="Times New Roman" w:cs="Times New Roman"/>
          <w:color w:val="000000"/>
          <w:sz w:val="32"/>
          <w:szCs w:val="32"/>
        </w:rPr>
        <w:t>）支持重点及申报条件等方面建议。</w:t>
      </w:r>
    </w:p>
    <w:p w:rsidR="0043697D" w:rsidRDefault="0043697D" w:rsidP="0043697D">
      <w:pPr>
        <w:pStyle w:val="p"/>
        <w:spacing w:afterAutospacing="0"/>
        <w:jc w:val="both"/>
        <w:rPr>
          <w:rFonts w:ascii="Arial" w:hAnsi="Arial" w:cs="Arial"/>
          <w:color w:val="000000"/>
          <w:sz w:val="21"/>
          <w:szCs w:val="21"/>
        </w:rPr>
      </w:pPr>
      <w:r>
        <w:rPr>
          <w:rFonts w:ascii="方正仿宋_GBK" w:eastAsia="方正仿宋_GBK" w:hAnsi="Times New Roman" w:cs="Times New Roman"/>
          <w:color w:val="000000"/>
          <w:sz w:val="32"/>
          <w:szCs w:val="32"/>
        </w:rPr>
        <w:t>请有关高校院所围绕我省对外科技合作的实际需求及合作渠道资源的基础，积极反馈相关建议。由单位科技处汇总填报《</w:t>
      </w:r>
      <w:r>
        <w:rPr>
          <w:rFonts w:ascii="Times New Roman" w:hAnsi="Times New Roman" w:cs="Times New Roman"/>
          <w:color w:val="000000"/>
          <w:sz w:val="32"/>
          <w:szCs w:val="32"/>
        </w:rPr>
        <w:t>2025</w:t>
      </w:r>
      <w:r>
        <w:rPr>
          <w:rFonts w:ascii="方正仿宋_GBK" w:eastAsia="方正仿宋_GBK" w:hAnsi="Times New Roman" w:cs="Times New Roman"/>
          <w:color w:val="000000"/>
          <w:sz w:val="32"/>
          <w:szCs w:val="32"/>
        </w:rPr>
        <w:t>年省科技计划专项资金（国际科技合作</w:t>
      </w:r>
      <w:r>
        <w:rPr>
          <w:rFonts w:ascii="Times New Roman" w:hAnsi="Times New Roman" w:cs="Times New Roman"/>
          <w:color w:val="000000"/>
          <w:sz w:val="32"/>
          <w:szCs w:val="32"/>
        </w:rPr>
        <w:t>/</w:t>
      </w:r>
      <w:r>
        <w:rPr>
          <w:rFonts w:ascii="方正仿宋_GBK" w:eastAsia="方正仿宋_GBK" w:hAnsi="Times New Roman" w:cs="Times New Roman"/>
          <w:color w:val="000000"/>
          <w:sz w:val="32"/>
          <w:szCs w:val="32"/>
        </w:rPr>
        <w:t>港澳台科技合作）支持重点及申报条件等方面建议表》（见附件1），并反馈至省科技</w:t>
      </w:r>
      <w:proofErr w:type="gramStart"/>
      <w:r>
        <w:rPr>
          <w:rFonts w:ascii="方正仿宋_GBK" w:eastAsia="方正仿宋_GBK" w:hAnsi="Times New Roman" w:cs="Times New Roman"/>
          <w:color w:val="000000"/>
          <w:sz w:val="32"/>
          <w:szCs w:val="32"/>
        </w:rPr>
        <w:t>厅对外</w:t>
      </w:r>
      <w:proofErr w:type="gramEnd"/>
      <w:r>
        <w:rPr>
          <w:rFonts w:ascii="方正仿宋_GBK" w:eastAsia="方正仿宋_GBK" w:hAnsi="Times New Roman" w:cs="Times New Roman"/>
          <w:color w:val="000000"/>
          <w:sz w:val="32"/>
          <w:szCs w:val="32"/>
        </w:rPr>
        <w:t>合作处。</w:t>
      </w:r>
    </w:p>
    <w:p w:rsidR="0043697D" w:rsidRDefault="0043697D" w:rsidP="0043697D">
      <w:pPr>
        <w:pStyle w:val="p"/>
        <w:spacing w:afterAutospacing="0"/>
        <w:jc w:val="both"/>
        <w:rPr>
          <w:rFonts w:ascii="Arial" w:hAnsi="Arial" w:cs="Arial"/>
          <w:color w:val="000000"/>
          <w:sz w:val="21"/>
          <w:szCs w:val="21"/>
        </w:rPr>
      </w:pPr>
      <w:r>
        <w:rPr>
          <w:rFonts w:ascii="方正仿宋_GBK" w:eastAsia="方正仿宋_GBK" w:hAnsi="Times New Roman" w:cs="Times New Roman"/>
          <w:color w:val="000000"/>
          <w:sz w:val="32"/>
          <w:szCs w:val="32"/>
        </w:rPr>
        <w:t>可参照</w:t>
      </w:r>
      <w:hyperlink w:history="1">
        <w:r>
          <w:rPr>
            <w:rStyle w:val="a3"/>
            <w:rFonts w:ascii="方正仿宋_GBK" w:eastAsia="方正仿宋_GBK" w:hAnsi="Arial" w:cs="Arial" w:hint="eastAsia"/>
            <w:color w:val="000000"/>
            <w:sz w:val="32"/>
            <w:szCs w:val="32"/>
          </w:rPr>
          <w:t>《</w:t>
        </w:r>
        <w:r>
          <w:rPr>
            <w:rStyle w:val="a3"/>
            <w:rFonts w:ascii="方正仿宋_GBK" w:eastAsia="方正仿宋_GBK" w:hAnsi="Times New Roman" w:cs="Times New Roman"/>
            <w:color w:val="000000"/>
            <w:sz w:val="32"/>
            <w:szCs w:val="32"/>
          </w:rPr>
          <w:t>江苏省科学技术厅江苏省财政厅关于组织申报</w:t>
        </w:r>
        <w:r>
          <w:rPr>
            <w:rStyle w:val="a3"/>
            <w:rFonts w:ascii="Times New Roman" w:hAnsi="Times New Roman" w:cs="Times New Roman"/>
            <w:color w:val="000000"/>
            <w:sz w:val="32"/>
            <w:szCs w:val="32"/>
          </w:rPr>
          <w:t>2024</w:t>
        </w:r>
        <w:r>
          <w:rPr>
            <w:rStyle w:val="a3"/>
            <w:rFonts w:ascii="方正仿宋_GBK" w:eastAsia="方正仿宋_GBK" w:hAnsi="Times New Roman" w:cs="Times New Roman"/>
            <w:color w:val="000000"/>
            <w:sz w:val="32"/>
            <w:szCs w:val="32"/>
          </w:rPr>
          <w:t>年度省科技计划专项资金（国际科技合作</w:t>
        </w:r>
        <w:r>
          <w:rPr>
            <w:rStyle w:val="a3"/>
            <w:rFonts w:ascii="Times New Roman" w:hAnsi="Times New Roman" w:cs="Times New Roman"/>
            <w:color w:val="000000"/>
            <w:sz w:val="32"/>
            <w:szCs w:val="32"/>
          </w:rPr>
          <w:t>/</w:t>
        </w:r>
        <w:r>
          <w:rPr>
            <w:rStyle w:val="a3"/>
            <w:rFonts w:ascii="方正仿宋_GBK" w:eastAsia="方正仿宋_GBK" w:hAnsi="Times New Roman" w:cs="Times New Roman"/>
            <w:color w:val="000000"/>
            <w:sz w:val="32"/>
            <w:szCs w:val="32"/>
          </w:rPr>
          <w:t>港澳台科技合作计划）项目的通知</w:t>
        </w:r>
      </w:hyperlink>
      <w:r>
        <w:rPr>
          <w:rFonts w:ascii="方正仿宋_GBK" w:eastAsia="方正仿宋_GBK" w:hAnsi="Times New Roman" w:cs="Times New Roman"/>
          <w:color w:val="000000"/>
          <w:sz w:val="32"/>
          <w:szCs w:val="32"/>
        </w:rPr>
        <w:t>（苏科资发〔</w:t>
      </w:r>
      <w:r>
        <w:rPr>
          <w:rFonts w:ascii="Times New Roman" w:hAnsi="Times New Roman" w:cs="Times New Roman"/>
          <w:color w:val="000000"/>
          <w:sz w:val="32"/>
          <w:szCs w:val="32"/>
        </w:rPr>
        <w:t>2024</w:t>
      </w:r>
      <w:r>
        <w:rPr>
          <w:rFonts w:ascii="方正仿宋_GBK" w:eastAsia="方正仿宋_GBK" w:hAnsi="Times New Roman" w:cs="Times New Roman"/>
          <w:color w:val="000000"/>
          <w:sz w:val="32"/>
          <w:szCs w:val="32"/>
        </w:rPr>
        <w:t>〕</w:t>
      </w:r>
      <w:r>
        <w:rPr>
          <w:rFonts w:ascii="Times New Roman" w:hAnsi="Times New Roman" w:cs="Times New Roman"/>
          <w:color w:val="000000"/>
          <w:sz w:val="32"/>
          <w:szCs w:val="32"/>
        </w:rPr>
        <w:t>21</w:t>
      </w:r>
      <w:r>
        <w:rPr>
          <w:rFonts w:ascii="方正仿宋_GBK" w:eastAsia="方正仿宋_GBK" w:hAnsi="Times New Roman" w:cs="Times New Roman"/>
          <w:color w:val="000000"/>
          <w:sz w:val="32"/>
          <w:szCs w:val="32"/>
        </w:rPr>
        <w:t>号）附件2</w:t>
      </w:r>
      <w:r>
        <w:rPr>
          <w:rFonts w:ascii="方正仿宋_GBK" w:eastAsia="方正仿宋_GBK" w:hAnsi="Arial" w:cs="Arial" w:hint="eastAsia"/>
          <w:color w:val="000000"/>
          <w:sz w:val="32"/>
          <w:szCs w:val="32"/>
        </w:rPr>
        <w:t>》</w:t>
      </w:r>
      <w:r>
        <w:rPr>
          <w:rFonts w:ascii="方正仿宋_GBK" w:eastAsia="方正仿宋_GBK" w:hAnsi="Times New Roman" w:cs="Times New Roman"/>
          <w:color w:val="000000"/>
          <w:sz w:val="32"/>
          <w:szCs w:val="32"/>
        </w:rPr>
        <w:t>研究提出意见建议。</w:t>
      </w:r>
    </w:p>
    <w:p w:rsidR="0043697D" w:rsidRDefault="0043697D" w:rsidP="0043697D">
      <w:pPr>
        <w:pStyle w:val="p"/>
        <w:spacing w:afterAutospacing="0"/>
        <w:jc w:val="both"/>
        <w:rPr>
          <w:rFonts w:ascii="Arial" w:hAnsi="Arial" w:cs="Arial"/>
          <w:color w:val="000000"/>
          <w:sz w:val="21"/>
          <w:szCs w:val="21"/>
        </w:rPr>
      </w:pPr>
      <w:r>
        <w:rPr>
          <w:rFonts w:ascii="方正仿宋_GBK" w:eastAsia="方正仿宋_GBK" w:hAnsi="Times New Roman" w:cs="Times New Roman"/>
          <w:color w:val="000000"/>
          <w:sz w:val="32"/>
          <w:szCs w:val="32"/>
        </w:rPr>
        <w:t>联系人：任晓慧</w:t>
      </w:r>
      <w:r w:rsidR="008305FE">
        <w:rPr>
          <w:rFonts w:ascii="方正仿宋_GBK" w:eastAsia="方正仿宋_GBK" w:hAnsi="Times New Roman" w:cs="Times New Roman" w:hint="eastAsia"/>
          <w:color w:val="000000"/>
          <w:sz w:val="32"/>
          <w:szCs w:val="32"/>
        </w:rPr>
        <w:t xml:space="preserve"> </w:t>
      </w:r>
      <w:r w:rsidR="008305FE">
        <w:rPr>
          <w:rFonts w:ascii="方正仿宋_GBK" w:eastAsia="方正仿宋_GBK" w:hAnsi="Times New Roman" w:cs="Times New Roman"/>
          <w:color w:val="000000"/>
          <w:sz w:val="32"/>
          <w:szCs w:val="32"/>
        </w:rPr>
        <w:t xml:space="preserve"> </w:t>
      </w:r>
      <w:r>
        <w:rPr>
          <w:rFonts w:ascii="方正仿宋_GBK" w:eastAsia="方正仿宋_GBK" w:hAnsi="Times New Roman" w:cs="Times New Roman"/>
          <w:color w:val="000000"/>
          <w:sz w:val="32"/>
          <w:szCs w:val="32"/>
        </w:rPr>
        <w:t>陶飞</w:t>
      </w:r>
    </w:p>
    <w:p w:rsidR="0043697D" w:rsidRDefault="0043697D" w:rsidP="0043697D">
      <w:pPr>
        <w:pStyle w:val="p"/>
        <w:spacing w:afterAutospacing="0"/>
        <w:jc w:val="both"/>
        <w:rPr>
          <w:rFonts w:ascii="Arial" w:hAnsi="Arial" w:cs="Arial"/>
          <w:color w:val="000000"/>
          <w:sz w:val="21"/>
          <w:szCs w:val="21"/>
        </w:rPr>
      </w:pPr>
      <w:r>
        <w:rPr>
          <w:rFonts w:ascii="方正仿宋_GBK" w:eastAsia="方正仿宋_GBK" w:hAnsi="Times New Roman" w:cs="Times New Roman"/>
          <w:color w:val="000000"/>
          <w:sz w:val="32"/>
          <w:szCs w:val="32"/>
        </w:rPr>
        <w:t>联系电话</w:t>
      </w:r>
      <w:r>
        <w:rPr>
          <w:rFonts w:ascii="Times New Roman" w:hAnsi="Times New Roman" w:cs="Times New Roman"/>
          <w:color w:val="000000"/>
          <w:sz w:val="32"/>
          <w:szCs w:val="32"/>
        </w:rPr>
        <w:t>:025-57711715</w:t>
      </w:r>
      <w:r w:rsidR="008305FE">
        <w:rPr>
          <w:rFonts w:ascii="Times New Roman" w:hAnsi="Times New Roman" w:cs="Times New Roman"/>
          <w:color w:val="000000"/>
          <w:sz w:val="32"/>
          <w:szCs w:val="32"/>
        </w:rPr>
        <w:t xml:space="preserve">   </w:t>
      </w:r>
      <w:bookmarkStart w:id="0" w:name="_GoBack"/>
      <w:bookmarkEnd w:id="0"/>
      <w:r>
        <w:rPr>
          <w:rFonts w:ascii="Times New Roman" w:hAnsi="Times New Roman" w:cs="Times New Roman"/>
          <w:color w:val="000000"/>
          <w:sz w:val="32"/>
          <w:szCs w:val="32"/>
        </w:rPr>
        <w:t>025-57719873</w:t>
      </w:r>
    </w:p>
    <w:p w:rsidR="0043697D" w:rsidRDefault="0043697D" w:rsidP="0043697D">
      <w:pPr>
        <w:pStyle w:val="p"/>
        <w:spacing w:afterAutospacing="0"/>
        <w:jc w:val="both"/>
        <w:rPr>
          <w:rFonts w:ascii="Arial" w:hAnsi="Arial" w:cs="Arial"/>
          <w:color w:val="000000"/>
          <w:sz w:val="21"/>
          <w:szCs w:val="21"/>
        </w:rPr>
      </w:pPr>
      <w:r>
        <w:rPr>
          <w:rFonts w:ascii="方正仿宋_GBK" w:eastAsia="方正仿宋_GBK" w:hAnsi="Times New Roman" w:cs="Times New Roman"/>
          <w:color w:val="000000"/>
          <w:sz w:val="32"/>
          <w:szCs w:val="32"/>
        </w:rPr>
        <w:t>邮箱：</w:t>
      </w:r>
      <w:r>
        <w:rPr>
          <w:rFonts w:ascii="Times New Roman" w:hAnsi="Times New Roman" w:cs="Times New Roman"/>
          <w:color w:val="000000"/>
          <w:sz w:val="32"/>
          <w:szCs w:val="32"/>
        </w:rPr>
        <w:t>18801590290@163.com</w:t>
      </w:r>
    </w:p>
    <w:p w:rsidR="0043697D" w:rsidRDefault="0043697D" w:rsidP="0043697D">
      <w:pPr>
        <w:pStyle w:val="p"/>
        <w:spacing w:afterAutospacing="0"/>
        <w:jc w:val="both"/>
        <w:rPr>
          <w:rFonts w:ascii="Arial" w:hAnsi="Arial" w:cs="Arial"/>
          <w:color w:val="000000"/>
          <w:sz w:val="21"/>
          <w:szCs w:val="21"/>
        </w:rPr>
      </w:pPr>
    </w:p>
    <w:p w:rsidR="0043697D" w:rsidRDefault="0043697D" w:rsidP="0043697D">
      <w:pPr>
        <w:pStyle w:val="p"/>
        <w:spacing w:afterAutospacing="0"/>
        <w:jc w:val="both"/>
        <w:rPr>
          <w:rFonts w:ascii="Arial" w:hAnsi="Arial" w:cs="Arial"/>
          <w:color w:val="000000"/>
          <w:sz w:val="21"/>
          <w:szCs w:val="21"/>
        </w:rPr>
      </w:pPr>
      <w:r>
        <w:rPr>
          <w:rFonts w:ascii="方正仿宋_GBK" w:eastAsia="方正仿宋_GBK" w:hAnsi="Times New Roman" w:cs="Times New Roman"/>
          <w:color w:val="000000"/>
          <w:sz w:val="32"/>
          <w:szCs w:val="32"/>
        </w:rPr>
        <w:t>附件：</w:t>
      </w:r>
      <w:r>
        <w:rPr>
          <w:rFonts w:ascii="Times New Roman" w:hAnsi="Times New Roman" w:cs="Times New Roman"/>
          <w:color w:val="000000"/>
          <w:sz w:val="32"/>
          <w:szCs w:val="32"/>
        </w:rPr>
        <w:t>202</w:t>
      </w:r>
      <w:r>
        <w:rPr>
          <w:rFonts w:ascii="Times New Roman" w:eastAsia="方正仿宋_GBK" w:hAnsi="Times New Roman" w:cs="Times New Roman" w:hint="eastAsia"/>
          <w:color w:val="000000"/>
          <w:sz w:val="32"/>
          <w:szCs w:val="32"/>
        </w:rPr>
        <w:t>5</w:t>
      </w:r>
      <w:r>
        <w:rPr>
          <w:rFonts w:ascii="方正仿宋_GBK" w:eastAsia="方正仿宋_GBK" w:hAnsi="Times New Roman" w:cs="Times New Roman"/>
          <w:color w:val="000000"/>
          <w:sz w:val="32"/>
          <w:szCs w:val="32"/>
        </w:rPr>
        <w:t>年省科技计划专项资金（国际科技合作</w:t>
      </w:r>
      <w:r>
        <w:rPr>
          <w:rFonts w:ascii="Times New Roman" w:hAnsi="Times New Roman" w:cs="Times New Roman"/>
          <w:color w:val="000000"/>
          <w:sz w:val="32"/>
          <w:szCs w:val="32"/>
        </w:rPr>
        <w:t>/</w:t>
      </w:r>
      <w:r>
        <w:rPr>
          <w:rFonts w:ascii="方正仿宋_GBK" w:eastAsia="方正仿宋_GBK" w:hAnsi="Times New Roman" w:cs="Times New Roman"/>
          <w:color w:val="000000"/>
          <w:sz w:val="32"/>
          <w:szCs w:val="32"/>
        </w:rPr>
        <w:t>港澳台科技合作）支持重点及申报条件等方面建议表</w:t>
      </w:r>
    </w:p>
    <w:p w:rsidR="0043697D" w:rsidRDefault="0043697D" w:rsidP="0043697D">
      <w:pPr>
        <w:pStyle w:val="p"/>
        <w:spacing w:beforeAutospacing="0" w:afterAutospacing="0"/>
        <w:jc w:val="both"/>
        <w:rPr>
          <w:rFonts w:ascii="Arial" w:hAnsi="Arial" w:cs="Arial"/>
          <w:color w:val="000000"/>
          <w:sz w:val="21"/>
          <w:szCs w:val="21"/>
        </w:rPr>
      </w:pPr>
    </w:p>
    <w:p w:rsidR="0043697D" w:rsidRDefault="0043697D" w:rsidP="00FB12E9">
      <w:pPr>
        <w:pStyle w:val="p"/>
        <w:spacing w:beforeAutospacing="0" w:afterAutospacing="0"/>
        <w:jc w:val="right"/>
        <w:rPr>
          <w:rFonts w:ascii="Arial" w:hAnsi="Arial" w:cs="Arial"/>
          <w:color w:val="000000"/>
          <w:sz w:val="21"/>
          <w:szCs w:val="21"/>
        </w:rPr>
      </w:pPr>
      <w:r>
        <w:rPr>
          <w:rFonts w:ascii="方正仿宋_GBK" w:eastAsia="方正仿宋_GBK" w:hAnsi="Times New Roman" w:cs="Times New Roman"/>
          <w:color w:val="000000"/>
          <w:sz w:val="32"/>
          <w:szCs w:val="32"/>
        </w:rPr>
        <w:t>省科技</w:t>
      </w:r>
      <w:proofErr w:type="gramStart"/>
      <w:r>
        <w:rPr>
          <w:rFonts w:ascii="方正仿宋_GBK" w:eastAsia="方正仿宋_GBK" w:hAnsi="Times New Roman" w:cs="Times New Roman"/>
          <w:color w:val="000000"/>
          <w:sz w:val="32"/>
          <w:szCs w:val="32"/>
        </w:rPr>
        <w:t>厅对外</w:t>
      </w:r>
      <w:proofErr w:type="gramEnd"/>
      <w:r>
        <w:rPr>
          <w:rFonts w:ascii="方正仿宋_GBK" w:eastAsia="方正仿宋_GBK" w:hAnsi="Times New Roman" w:cs="Times New Roman"/>
          <w:color w:val="000000"/>
          <w:sz w:val="32"/>
          <w:szCs w:val="32"/>
        </w:rPr>
        <w:t>合作处</w:t>
      </w:r>
    </w:p>
    <w:p w:rsidR="0043697D" w:rsidRDefault="0043697D" w:rsidP="00FB12E9">
      <w:pPr>
        <w:pStyle w:val="p"/>
        <w:spacing w:beforeAutospacing="0" w:afterAutospacing="0"/>
        <w:jc w:val="right"/>
        <w:rPr>
          <w:rFonts w:ascii="Arial" w:hAnsi="Arial" w:cs="Arial"/>
          <w:color w:val="000000"/>
          <w:sz w:val="21"/>
          <w:szCs w:val="21"/>
        </w:rPr>
      </w:pPr>
      <w:r>
        <w:rPr>
          <w:rFonts w:ascii="Times New Roman" w:hAnsi="Times New Roman" w:cs="Times New Roman"/>
          <w:color w:val="000000"/>
          <w:sz w:val="32"/>
          <w:szCs w:val="32"/>
        </w:rPr>
        <w:t>202</w:t>
      </w:r>
      <w:r>
        <w:rPr>
          <w:rFonts w:ascii="Times New Roman" w:eastAsia="方正仿宋_GBK" w:hAnsi="Times New Roman" w:cs="Times New Roman" w:hint="eastAsia"/>
          <w:color w:val="000000"/>
          <w:sz w:val="32"/>
          <w:szCs w:val="32"/>
        </w:rPr>
        <w:t>4</w:t>
      </w:r>
      <w:r>
        <w:rPr>
          <w:rFonts w:ascii="方正仿宋_GBK" w:eastAsia="方正仿宋_GBK" w:hAnsi="Times New Roman" w:cs="Times New Roman"/>
          <w:color w:val="000000"/>
          <w:sz w:val="32"/>
          <w:szCs w:val="32"/>
        </w:rPr>
        <w:t>年</w:t>
      </w:r>
      <w:r>
        <w:rPr>
          <w:rFonts w:ascii="Times New Roman" w:eastAsia="方正仿宋_GBK" w:hAnsi="Times New Roman" w:cs="Times New Roman" w:hint="eastAsia"/>
          <w:color w:val="000000"/>
          <w:sz w:val="32"/>
          <w:szCs w:val="32"/>
        </w:rPr>
        <w:t>11</w:t>
      </w:r>
      <w:r>
        <w:rPr>
          <w:rFonts w:ascii="方正仿宋_GBK" w:eastAsia="方正仿宋_GBK" w:hAnsi="Times New Roman" w:cs="Times New Roman"/>
          <w:color w:val="000000"/>
          <w:sz w:val="32"/>
          <w:szCs w:val="32"/>
        </w:rPr>
        <w:t>月</w:t>
      </w:r>
      <w:r>
        <w:rPr>
          <w:rFonts w:ascii="Times New Roman" w:hAnsi="Times New Roman" w:cs="Times New Roman"/>
          <w:color w:val="000000"/>
          <w:sz w:val="32"/>
          <w:szCs w:val="32"/>
        </w:rPr>
        <w:t>1</w:t>
      </w:r>
      <w:r>
        <w:rPr>
          <w:rFonts w:ascii="Times New Roman" w:eastAsia="方正仿宋_GBK" w:hAnsi="Times New Roman" w:cs="Times New Roman" w:hint="eastAsia"/>
          <w:color w:val="000000"/>
          <w:sz w:val="32"/>
          <w:szCs w:val="32"/>
        </w:rPr>
        <w:t>4</w:t>
      </w:r>
      <w:r>
        <w:rPr>
          <w:rFonts w:ascii="方正仿宋_GBK" w:eastAsia="方正仿宋_GBK" w:hAnsi="Times New Roman" w:cs="Times New Roman"/>
          <w:color w:val="000000"/>
          <w:sz w:val="32"/>
          <w:szCs w:val="32"/>
        </w:rPr>
        <w:t>日</w:t>
      </w:r>
    </w:p>
    <w:p w:rsidR="00EC28AB" w:rsidRDefault="00EC28AB"/>
    <w:p w:rsidR="0043697D" w:rsidRDefault="0043697D"/>
    <w:p w:rsidR="0043697D" w:rsidRDefault="0043697D"/>
    <w:sectPr w:rsidR="004369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仿宋_GBK">
    <w:altName w:val="宋体"/>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39A"/>
    <w:rsid w:val="0043697D"/>
    <w:rsid w:val="008305FE"/>
    <w:rsid w:val="009E79F8"/>
    <w:rsid w:val="00AB339A"/>
    <w:rsid w:val="00EC28AB"/>
    <w:rsid w:val="00FB1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8862AF-4AD1-467A-ADDD-F8167B1D6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43697D"/>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4369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46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78</Words>
  <Characters>451</Characters>
  <Application>Microsoft Office Word</Application>
  <DocSecurity>0</DocSecurity>
  <Lines>3</Lines>
  <Paragraphs>1</Paragraphs>
  <ScaleCrop>false</ScaleCrop>
  <Company/>
  <LinksUpToDate>false</LinksUpToDate>
  <CharactersWithSpaces>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帐户</dc:creator>
  <cp:keywords/>
  <dc:description/>
  <cp:lastModifiedBy>Microsoft 帐户</cp:lastModifiedBy>
  <cp:revision>5</cp:revision>
  <dcterms:created xsi:type="dcterms:W3CDTF">2024-11-15T01:22:00Z</dcterms:created>
  <dcterms:modified xsi:type="dcterms:W3CDTF">2024-11-15T01:26:00Z</dcterms:modified>
</cp:coreProperties>
</file>