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BE9" w:rsidRPr="006C4566" w:rsidRDefault="006C4566" w:rsidP="006C4566">
      <w:pPr>
        <w:jc w:val="center"/>
        <w:rPr>
          <w:sz w:val="18"/>
        </w:rPr>
      </w:pPr>
      <w:r w:rsidRPr="006C4566">
        <w:rPr>
          <w:rFonts w:ascii="微软雅黑" w:eastAsia="微软雅黑" w:hAnsi="微软雅黑" w:hint="eastAsia"/>
          <w:b/>
          <w:bCs/>
          <w:color w:val="333333"/>
          <w:sz w:val="32"/>
          <w:szCs w:val="39"/>
          <w:shd w:val="clear" w:color="auto" w:fill="FFFFFF"/>
        </w:rPr>
        <w:t>关于申报2021年度江苏省社科应用研究精品工程（人才发展）课题的通知</w:t>
      </w:r>
    </w:p>
    <w:p w:rsidR="006C4566" w:rsidRPr="006C4566" w:rsidRDefault="006C4566" w:rsidP="006C4566">
      <w:pPr>
        <w:widowControl/>
        <w:shd w:val="clear" w:color="auto" w:fill="FFFFFF"/>
        <w:spacing w:line="480" w:lineRule="atLeast"/>
        <w:jc w:val="left"/>
        <w:rPr>
          <w:rFonts w:ascii="Tahoma" w:eastAsia="宋体" w:hAnsi="Tahoma" w:cs="Tahoma"/>
          <w:color w:val="333333"/>
          <w:kern w:val="0"/>
          <w:szCs w:val="21"/>
        </w:rPr>
      </w:pPr>
      <w:r w:rsidRPr="006C4566">
        <w:rPr>
          <w:rFonts w:ascii="宋体" w:eastAsia="宋体" w:hAnsi="宋体" w:cs="Tahoma" w:hint="eastAsia"/>
          <w:bCs/>
          <w:color w:val="000000"/>
          <w:kern w:val="0"/>
          <w:szCs w:val="21"/>
        </w:rPr>
        <w:t>请我校拟申报的老师注意以下事项：</w:t>
      </w:r>
    </w:p>
    <w:p w:rsidR="006C4566" w:rsidRPr="006C4566" w:rsidRDefault="006C4566" w:rsidP="006C4566">
      <w:pPr>
        <w:widowControl/>
        <w:shd w:val="clear" w:color="auto" w:fill="FFFFFF"/>
        <w:spacing w:line="480" w:lineRule="atLeast"/>
        <w:ind w:firstLine="480"/>
        <w:jc w:val="left"/>
        <w:rPr>
          <w:rFonts w:ascii="宋体" w:eastAsia="宋体" w:hAnsi="宋体" w:cs="Tahoma"/>
          <w:bCs/>
          <w:kern w:val="0"/>
          <w:szCs w:val="21"/>
        </w:rPr>
      </w:pPr>
      <w:r w:rsidRPr="006C4566">
        <w:rPr>
          <w:rFonts w:ascii="宋体" w:eastAsia="宋体" w:hAnsi="宋体" w:cs="Tahoma" w:hint="eastAsia"/>
          <w:bCs/>
          <w:kern w:val="0"/>
          <w:szCs w:val="21"/>
        </w:rPr>
        <w:t>1、通知网址</w:t>
      </w:r>
      <w:r w:rsidRPr="0030506E">
        <w:rPr>
          <w:rFonts w:ascii="宋体" w:eastAsia="宋体" w:hAnsi="宋体" w:cs="Tahoma"/>
          <w:bCs/>
          <w:kern w:val="0"/>
          <w:szCs w:val="21"/>
        </w:rPr>
        <w:t>http://www.js-skl.org.cn/notice/10037.html</w:t>
      </w:r>
    </w:p>
    <w:p w:rsidR="006C4566" w:rsidRPr="0046450A" w:rsidRDefault="006C4566" w:rsidP="0030506E">
      <w:pPr>
        <w:widowControl/>
        <w:shd w:val="clear" w:color="auto" w:fill="FFFFFF"/>
        <w:spacing w:line="480" w:lineRule="atLeast"/>
        <w:ind w:firstLine="480"/>
        <w:jc w:val="left"/>
        <w:rPr>
          <w:rFonts w:ascii="宋体" w:eastAsia="宋体" w:hAnsi="宋体" w:cs="Tahoma"/>
          <w:bCs/>
          <w:kern w:val="0"/>
          <w:szCs w:val="21"/>
        </w:rPr>
      </w:pPr>
      <w:r w:rsidRPr="006C4566">
        <w:rPr>
          <w:rFonts w:ascii="宋体" w:eastAsia="宋体" w:hAnsi="宋体" w:cs="Tahoma" w:hint="eastAsia"/>
          <w:bCs/>
          <w:kern w:val="0"/>
          <w:szCs w:val="21"/>
        </w:rPr>
        <w:t>2、</w:t>
      </w:r>
      <w:r w:rsidR="0030506E" w:rsidRPr="0046450A">
        <w:rPr>
          <w:rFonts w:ascii="宋体" w:eastAsia="宋体" w:hAnsi="宋体" w:cs="Tahoma" w:hint="eastAsia"/>
          <w:bCs/>
          <w:kern w:val="0"/>
          <w:szCs w:val="21"/>
        </w:rPr>
        <w:t>时间</w:t>
      </w:r>
      <w:r w:rsidR="0030506E" w:rsidRPr="0046450A">
        <w:rPr>
          <w:rFonts w:ascii="宋体" w:eastAsia="宋体" w:hAnsi="宋体" w:cs="Tahoma"/>
          <w:bCs/>
          <w:kern w:val="0"/>
          <w:szCs w:val="21"/>
        </w:rPr>
        <w:t>安排</w:t>
      </w:r>
      <w:r w:rsidR="0030506E" w:rsidRPr="0046450A">
        <w:rPr>
          <w:rFonts w:ascii="宋体" w:eastAsia="宋体" w:hAnsi="宋体" w:cs="Tahoma" w:hint="eastAsia"/>
          <w:bCs/>
          <w:kern w:val="0"/>
          <w:szCs w:val="21"/>
        </w:rPr>
        <w:t>：</w:t>
      </w:r>
    </w:p>
    <w:p w:rsidR="0046450A" w:rsidRDefault="0030506E" w:rsidP="0030506E">
      <w:pPr>
        <w:widowControl/>
        <w:shd w:val="clear" w:color="auto" w:fill="FFFFFF"/>
        <w:spacing w:line="480" w:lineRule="atLeast"/>
        <w:ind w:firstLineChars="200" w:firstLine="420"/>
        <w:jc w:val="left"/>
        <w:rPr>
          <w:rFonts w:ascii="宋体" w:eastAsia="宋体" w:hAnsi="宋体" w:cs="Tahoma"/>
          <w:bCs/>
          <w:color w:val="FF0000"/>
          <w:kern w:val="0"/>
          <w:szCs w:val="21"/>
        </w:rPr>
      </w:pPr>
      <w:r w:rsidRPr="0030506E">
        <w:rPr>
          <w:rFonts w:ascii="宋体" w:eastAsia="宋体" w:hAnsi="宋体" w:cs="Tahoma" w:hint="eastAsia"/>
          <w:bCs/>
          <w:color w:val="FF0000"/>
          <w:kern w:val="0"/>
          <w:szCs w:val="21"/>
        </w:rPr>
        <w:t>4月</w:t>
      </w:r>
      <w:r w:rsidR="00F37325">
        <w:rPr>
          <w:rFonts w:ascii="宋体" w:eastAsia="宋体" w:hAnsi="宋体" w:cs="Tahoma"/>
          <w:bCs/>
          <w:color w:val="FF0000"/>
          <w:kern w:val="0"/>
          <w:szCs w:val="21"/>
        </w:rPr>
        <w:t>3</w:t>
      </w:r>
      <w:r w:rsidRPr="0030506E">
        <w:rPr>
          <w:rFonts w:ascii="宋体" w:eastAsia="宋体" w:hAnsi="宋体" w:cs="Tahoma" w:hint="eastAsia"/>
          <w:bCs/>
          <w:color w:val="FF0000"/>
          <w:kern w:val="0"/>
          <w:szCs w:val="21"/>
        </w:rPr>
        <w:t>-</w:t>
      </w:r>
      <w:r>
        <w:rPr>
          <w:rFonts w:ascii="宋体" w:eastAsia="宋体" w:hAnsi="宋体" w:cs="Tahoma"/>
          <w:bCs/>
          <w:color w:val="FF0000"/>
          <w:kern w:val="0"/>
          <w:szCs w:val="21"/>
        </w:rPr>
        <w:t>18</w:t>
      </w:r>
      <w:r w:rsidRPr="0030506E">
        <w:rPr>
          <w:rFonts w:ascii="宋体" w:eastAsia="宋体" w:hAnsi="宋体" w:cs="Tahoma" w:hint="eastAsia"/>
          <w:bCs/>
          <w:color w:val="FF0000"/>
          <w:kern w:val="0"/>
          <w:szCs w:val="21"/>
        </w:rPr>
        <w:t>日</w:t>
      </w:r>
    </w:p>
    <w:p w:rsidR="0030506E" w:rsidRPr="006C4566" w:rsidRDefault="0030506E" w:rsidP="0046450A">
      <w:pPr>
        <w:widowControl/>
        <w:shd w:val="clear" w:color="auto" w:fill="FFFFFF"/>
        <w:spacing w:line="480" w:lineRule="atLeast"/>
        <w:ind w:firstLineChars="200" w:firstLine="420"/>
        <w:rPr>
          <w:rFonts w:ascii="Tahoma" w:eastAsia="宋体" w:hAnsi="Tahoma" w:cs="Tahoma"/>
          <w:color w:val="333333"/>
          <w:kern w:val="0"/>
          <w:szCs w:val="21"/>
        </w:rPr>
      </w:pPr>
      <w:r w:rsidRPr="0030506E">
        <w:rPr>
          <w:rFonts w:ascii="Tahoma" w:eastAsia="宋体" w:hAnsi="Tahoma" w:cs="Tahoma"/>
          <w:color w:val="000000"/>
          <w:kern w:val="0"/>
          <w:szCs w:val="21"/>
        </w:rPr>
        <w:t>申请</w:t>
      </w:r>
      <w:r w:rsidRPr="0030506E">
        <w:rPr>
          <w:rFonts w:ascii="Tahoma" w:eastAsia="宋体" w:hAnsi="Tahoma" w:cs="Tahoma" w:hint="eastAsia"/>
          <w:color w:val="000000"/>
          <w:kern w:val="0"/>
          <w:szCs w:val="21"/>
        </w:rPr>
        <w:t>人登录江苏</w:t>
      </w:r>
      <w:proofErr w:type="gramStart"/>
      <w:r w:rsidRPr="0030506E">
        <w:rPr>
          <w:rFonts w:ascii="Tahoma" w:eastAsia="宋体" w:hAnsi="Tahoma" w:cs="Tahoma" w:hint="eastAsia"/>
          <w:color w:val="000000"/>
          <w:kern w:val="0"/>
          <w:szCs w:val="21"/>
        </w:rPr>
        <w:t>社科网</w:t>
      </w:r>
      <w:proofErr w:type="gramEnd"/>
      <w:r w:rsidRPr="0030506E">
        <w:rPr>
          <w:rFonts w:ascii="Tahoma" w:eastAsia="宋体" w:hAnsi="Tahoma" w:cs="Tahoma" w:hint="eastAsia"/>
          <w:color w:val="000000"/>
          <w:kern w:val="0"/>
          <w:szCs w:val="21"/>
        </w:rPr>
        <w:t>社科应用研究管理系统（</w:t>
      </w:r>
      <w:r w:rsidRPr="0030506E">
        <w:rPr>
          <w:rFonts w:ascii="Tahoma" w:eastAsia="宋体" w:hAnsi="Tahoma" w:cs="Tahoma" w:hint="eastAsia"/>
          <w:color w:val="000000"/>
          <w:kern w:val="0"/>
          <w:szCs w:val="21"/>
        </w:rPr>
        <w:t>http://www.js-skl.cn/login/Log</w:t>
      </w:r>
      <w:bookmarkStart w:id="0" w:name="_GoBack"/>
      <w:bookmarkEnd w:id="0"/>
      <w:r w:rsidRPr="0030506E">
        <w:rPr>
          <w:rFonts w:ascii="Tahoma" w:eastAsia="宋体" w:hAnsi="Tahoma" w:cs="Tahoma" w:hint="eastAsia"/>
          <w:color w:val="000000"/>
          <w:kern w:val="0"/>
          <w:szCs w:val="21"/>
        </w:rPr>
        <w:t>in.jsp?logintype=1</w:t>
      </w:r>
      <w:r w:rsidRPr="0030506E">
        <w:rPr>
          <w:rFonts w:ascii="Tahoma" w:eastAsia="宋体" w:hAnsi="Tahoma" w:cs="Tahoma" w:hint="eastAsia"/>
          <w:color w:val="000000"/>
          <w:kern w:val="0"/>
          <w:szCs w:val="21"/>
        </w:rPr>
        <w:t>）进行申报</w:t>
      </w:r>
      <w:r w:rsidR="0046450A">
        <w:rPr>
          <w:rFonts w:ascii="Tahoma" w:eastAsia="宋体" w:hAnsi="Tahoma" w:cs="Tahoma" w:hint="eastAsia"/>
          <w:color w:val="000000"/>
          <w:kern w:val="0"/>
          <w:szCs w:val="21"/>
        </w:rPr>
        <w:t>。</w:t>
      </w:r>
    </w:p>
    <w:p w:rsidR="0046450A" w:rsidRDefault="0030506E" w:rsidP="0030506E">
      <w:pPr>
        <w:widowControl/>
        <w:shd w:val="clear" w:color="auto" w:fill="FFFFFF"/>
        <w:spacing w:line="480" w:lineRule="atLeast"/>
        <w:ind w:firstLineChars="200" w:firstLine="420"/>
        <w:jc w:val="left"/>
        <w:rPr>
          <w:rFonts w:ascii="宋体" w:eastAsia="宋体" w:hAnsi="宋体" w:cs="Tahoma"/>
          <w:bCs/>
          <w:color w:val="FF0000"/>
          <w:kern w:val="0"/>
          <w:szCs w:val="21"/>
        </w:rPr>
      </w:pPr>
      <w:r w:rsidRPr="0030506E">
        <w:rPr>
          <w:rFonts w:ascii="宋体" w:eastAsia="宋体" w:hAnsi="宋体" w:cs="Tahoma" w:hint="eastAsia"/>
          <w:bCs/>
          <w:color w:val="FF0000"/>
          <w:kern w:val="0"/>
          <w:szCs w:val="21"/>
        </w:rPr>
        <w:t>4月</w:t>
      </w:r>
      <w:r>
        <w:rPr>
          <w:rFonts w:ascii="宋体" w:eastAsia="宋体" w:hAnsi="宋体" w:cs="Tahoma"/>
          <w:bCs/>
          <w:color w:val="FF0000"/>
          <w:kern w:val="0"/>
          <w:szCs w:val="21"/>
        </w:rPr>
        <w:t>19</w:t>
      </w:r>
      <w:r w:rsidRPr="0030506E">
        <w:rPr>
          <w:rFonts w:ascii="宋体" w:eastAsia="宋体" w:hAnsi="宋体" w:cs="Tahoma" w:hint="eastAsia"/>
          <w:bCs/>
          <w:color w:val="FF0000"/>
          <w:kern w:val="0"/>
          <w:szCs w:val="21"/>
        </w:rPr>
        <w:t>日</w:t>
      </w:r>
      <w:r w:rsidR="0046450A">
        <w:rPr>
          <w:rFonts w:ascii="宋体" w:eastAsia="宋体" w:hAnsi="宋体" w:cs="Tahoma" w:hint="eastAsia"/>
          <w:bCs/>
          <w:color w:val="FF0000"/>
          <w:kern w:val="0"/>
          <w:szCs w:val="21"/>
        </w:rPr>
        <w:t>下午5:00前</w:t>
      </w:r>
      <w:r w:rsidRPr="0030506E">
        <w:rPr>
          <w:rFonts w:ascii="宋体" w:eastAsia="宋体" w:hAnsi="宋体" w:cs="Tahoma"/>
          <w:bCs/>
          <w:color w:val="FF0000"/>
          <w:kern w:val="0"/>
          <w:szCs w:val="21"/>
        </w:rPr>
        <w:t>：</w:t>
      </w:r>
    </w:p>
    <w:p w:rsidR="0030506E" w:rsidRPr="0046450A" w:rsidRDefault="0046450A" w:rsidP="0046450A">
      <w:pPr>
        <w:widowControl/>
        <w:shd w:val="clear" w:color="auto" w:fill="FFFFFF"/>
        <w:spacing w:line="480" w:lineRule="atLeast"/>
        <w:ind w:left="420"/>
        <w:jc w:val="left"/>
        <w:rPr>
          <w:rFonts w:ascii="Tahoma" w:eastAsia="宋体" w:hAnsi="Tahoma" w:cs="Tahoma"/>
          <w:color w:val="000000"/>
          <w:kern w:val="0"/>
          <w:szCs w:val="21"/>
        </w:rPr>
      </w:pPr>
      <w:r>
        <w:rPr>
          <w:rFonts w:ascii="Tahoma" w:eastAsia="宋体" w:hAnsi="Tahoma" w:cs="Tahoma" w:hint="eastAsia"/>
          <w:color w:val="000000"/>
          <w:kern w:val="0"/>
          <w:szCs w:val="21"/>
        </w:rPr>
        <w:t>1</w:t>
      </w:r>
      <w:r>
        <w:rPr>
          <w:rFonts w:ascii="Tahoma" w:eastAsia="宋体" w:hAnsi="Tahoma" w:cs="Tahoma" w:hint="eastAsia"/>
          <w:color w:val="000000"/>
          <w:kern w:val="0"/>
          <w:szCs w:val="21"/>
        </w:rPr>
        <w:t>）</w:t>
      </w:r>
      <w:r w:rsidR="0030506E" w:rsidRPr="0046450A">
        <w:rPr>
          <w:rFonts w:ascii="Tahoma" w:eastAsia="宋体" w:hAnsi="Tahoma" w:cs="Tahoma"/>
          <w:color w:val="000000"/>
          <w:kern w:val="0"/>
          <w:szCs w:val="21"/>
        </w:rPr>
        <w:t>申请</w:t>
      </w:r>
      <w:r w:rsidR="0030506E" w:rsidRPr="0046450A">
        <w:rPr>
          <w:rFonts w:ascii="Tahoma" w:eastAsia="宋体" w:hAnsi="Tahoma" w:cs="Tahoma" w:hint="eastAsia"/>
          <w:color w:val="000000"/>
          <w:kern w:val="0"/>
          <w:szCs w:val="21"/>
        </w:rPr>
        <w:t>人将《申报书》（附件</w:t>
      </w:r>
      <w:r w:rsidR="0030506E" w:rsidRPr="0046450A">
        <w:rPr>
          <w:rFonts w:ascii="Tahoma" w:eastAsia="宋体" w:hAnsi="Tahoma" w:cs="Tahoma" w:hint="eastAsia"/>
          <w:color w:val="000000"/>
          <w:kern w:val="0"/>
          <w:szCs w:val="21"/>
        </w:rPr>
        <w:t>2</w:t>
      </w:r>
      <w:r w:rsidR="0030506E" w:rsidRPr="0046450A">
        <w:rPr>
          <w:rFonts w:ascii="Tahoma" w:eastAsia="宋体" w:hAnsi="Tahoma" w:cs="Tahoma" w:hint="eastAsia"/>
          <w:color w:val="000000"/>
          <w:kern w:val="0"/>
          <w:szCs w:val="21"/>
        </w:rPr>
        <w:t>）打印一式三份（</w:t>
      </w:r>
      <w:r w:rsidR="0030506E" w:rsidRPr="0046450A">
        <w:rPr>
          <w:rFonts w:ascii="Tahoma" w:eastAsia="宋体" w:hAnsi="Tahoma" w:cs="Tahoma" w:hint="eastAsia"/>
          <w:b/>
          <w:color w:val="FF0000"/>
          <w:kern w:val="0"/>
          <w:szCs w:val="21"/>
        </w:rPr>
        <w:t>申请人</w:t>
      </w:r>
      <w:r w:rsidR="0030506E" w:rsidRPr="0046450A">
        <w:rPr>
          <w:rFonts w:ascii="Tahoma" w:eastAsia="宋体" w:hAnsi="Tahoma" w:cs="Tahoma"/>
          <w:b/>
          <w:color w:val="FF0000"/>
          <w:kern w:val="0"/>
          <w:szCs w:val="21"/>
        </w:rPr>
        <w:t>和课题组成员签字</w:t>
      </w:r>
      <w:r w:rsidR="0030506E" w:rsidRPr="0046450A">
        <w:rPr>
          <w:rFonts w:ascii="Tahoma" w:eastAsia="宋体" w:hAnsi="Tahoma" w:cs="Tahoma" w:hint="eastAsia"/>
          <w:color w:val="000000"/>
          <w:kern w:val="0"/>
          <w:szCs w:val="21"/>
        </w:rPr>
        <w:t>），</w:t>
      </w:r>
      <w:r w:rsidRPr="0046450A">
        <w:rPr>
          <w:rFonts w:ascii="Tahoma" w:eastAsia="宋体" w:hAnsi="Tahoma" w:cs="Tahoma" w:hint="eastAsia"/>
          <w:color w:val="000000"/>
          <w:kern w:val="0"/>
          <w:szCs w:val="21"/>
        </w:rPr>
        <w:t>交到江宁校区行政楼</w:t>
      </w:r>
      <w:r w:rsidRPr="0046450A">
        <w:rPr>
          <w:rFonts w:ascii="Tahoma" w:eastAsia="宋体" w:hAnsi="Tahoma" w:cs="Tahoma" w:hint="eastAsia"/>
          <w:color w:val="000000"/>
          <w:kern w:val="0"/>
          <w:szCs w:val="21"/>
        </w:rPr>
        <w:t>819</w:t>
      </w:r>
      <w:r w:rsidRPr="0046450A">
        <w:rPr>
          <w:rFonts w:ascii="Tahoma" w:eastAsia="宋体" w:hAnsi="Tahoma" w:cs="Tahoma" w:hint="eastAsia"/>
          <w:color w:val="000000"/>
          <w:kern w:val="0"/>
          <w:szCs w:val="21"/>
        </w:rPr>
        <w:t>室</w:t>
      </w:r>
      <w:r w:rsidR="0030506E" w:rsidRPr="0046450A">
        <w:rPr>
          <w:rFonts w:ascii="Tahoma" w:eastAsia="宋体" w:hAnsi="Tahoma" w:cs="Tahoma" w:hint="eastAsia"/>
          <w:color w:val="000000"/>
          <w:kern w:val="0"/>
          <w:szCs w:val="21"/>
        </w:rPr>
        <w:t>。</w:t>
      </w:r>
    </w:p>
    <w:p w:rsidR="0046450A" w:rsidRPr="0046450A" w:rsidRDefault="0046450A" w:rsidP="0046450A">
      <w:pPr>
        <w:widowControl/>
        <w:shd w:val="clear" w:color="auto" w:fill="FFFFFF"/>
        <w:spacing w:line="480" w:lineRule="atLeast"/>
        <w:ind w:left="420"/>
        <w:jc w:val="left"/>
        <w:rPr>
          <w:rFonts w:ascii="Tahoma" w:eastAsia="宋体" w:hAnsi="Tahoma" w:cs="Tahoma"/>
          <w:color w:val="000000"/>
          <w:kern w:val="0"/>
          <w:szCs w:val="21"/>
        </w:rPr>
      </w:pPr>
      <w:r>
        <w:rPr>
          <w:rFonts w:ascii="Tahoma" w:eastAsia="宋体" w:hAnsi="Tahoma" w:cs="Tahoma"/>
          <w:color w:val="000000"/>
          <w:kern w:val="0"/>
          <w:szCs w:val="21"/>
        </w:rPr>
        <w:t>2</w:t>
      </w:r>
      <w:r>
        <w:rPr>
          <w:rFonts w:ascii="Tahoma" w:eastAsia="宋体" w:hAnsi="Tahoma" w:cs="Tahoma" w:hint="eastAsia"/>
          <w:color w:val="000000"/>
          <w:kern w:val="0"/>
          <w:szCs w:val="21"/>
        </w:rPr>
        <w:t>）</w:t>
      </w:r>
      <w:hyperlink r:id="rId5" w:history="1">
        <w:r w:rsidRPr="0046450A">
          <w:rPr>
            <w:color w:val="000000"/>
          </w:rPr>
          <w:t>申报材料电子版发到</w:t>
        </w:r>
        <w:r w:rsidRPr="0046450A">
          <w:rPr>
            <w:rFonts w:hint="eastAsia"/>
            <w:color w:val="000000"/>
          </w:rPr>
          <w:t>ykdxwj@126.com</w:t>
        </w:r>
      </w:hyperlink>
      <w:r>
        <w:rPr>
          <w:rFonts w:ascii="Tahoma" w:eastAsia="宋体" w:hAnsi="Tahoma" w:cs="Tahoma" w:hint="eastAsia"/>
          <w:color w:val="000000"/>
          <w:kern w:val="0"/>
          <w:szCs w:val="21"/>
        </w:rPr>
        <w:t>。</w:t>
      </w:r>
    </w:p>
    <w:p w:rsidR="0046450A" w:rsidRDefault="0046450A" w:rsidP="0046450A">
      <w:pPr>
        <w:widowControl/>
        <w:shd w:val="clear" w:color="auto" w:fill="FFFFFF"/>
        <w:spacing w:line="480" w:lineRule="atLeast"/>
        <w:ind w:firstLineChars="200" w:firstLine="420"/>
        <w:jc w:val="left"/>
        <w:rPr>
          <w:rFonts w:ascii="宋体" w:eastAsia="宋体" w:hAnsi="宋体" w:cs="Tahoma"/>
          <w:bCs/>
          <w:color w:val="FF0000"/>
          <w:kern w:val="0"/>
          <w:szCs w:val="21"/>
        </w:rPr>
      </w:pPr>
      <w:r w:rsidRPr="0030506E">
        <w:rPr>
          <w:rFonts w:ascii="宋体" w:eastAsia="宋体" w:hAnsi="宋体" w:cs="Tahoma" w:hint="eastAsia"/>
          <w:bCs/>
          <w:color w:val="FF0000"/>
          <w:kern w:val="0"/>
          <w:szCs w:val="21"/>
        </w:rPr>
        <w:t>4月</w:t>
      </w:r>
      <w:r>
        <w:rPr>
          <w:rFonts w:ascii="宋体" w:eastAsia="宋体" w:hAnsi="宋体" w:cs="Tahoma"/>
          <w:bCs/>
          <w:color w:val="FF0000"/>
          <w:kern w:val="0"/>
          <w:szCs w:val="21"/>
        </w:rPr>
        <w:t>20-22</w:t>
      </w:r>
      <w:r w:rsidRPr="0030506E">
        <w:rPr>
          <w:rFonts w:ascii="宋体" w:eastAsia="宋体" w:hAnsi="宋体" w:cs="Tahoma" w:hint="eastAsia"/>
          <w:bCs/>
          <w:color w:val="FF0000"/>
          <w:kern w:val="0"/>
          <w:szCs w:val="21"/>
        </w:rPr>
        <w:t>日</w:t>
      </w:r>
    </w:p>
    <w:p w:rsidR="0030506E" w:rsidRDefault="0046450A" w:rsidP="006C4566">
      <w:pPr>
        <w:widowControl/>
        <w:shd w:val="clear" w:color="auto" w:fill="FFFFFF"/>
        <w:spacing w:line="480" w:lineRule="atLeast"/>
        <w:jc w:val="left"/>
        <w:rPr>
          <w:rFonts w:ascii="Tahoma" w:eastAsia="宋体" w:hAnsi="Tahoma" w:cs="Tahoma"/>
          <w:color w:val="000000"/>
          <w:kern w:val="0"/>
          <w:szCs w:val="21"/>
        </w:rPr>
      </w:pPr>
      <w:r>
        <w:rPr>
          <w:rFonts w:ascii="Tahoma" w:eastAsia="宋体" w:hAnsi="Tahoma" w:cs="Tahoma" w:hint="eastAsia"/>
          <w:color w:val="000000"/>
          <w:kern w:val="0"/>
          <w:szCs w:val="21"/>
        </w:rPr>
        <w:t xml:space="preserve">     </w:t>
      </w:r>
      <w:r>
        <w:rPr>
          <w:rFonts w:ascii="Tahoma" w:eastAsia="宋体" w:hAnsi="Tahoma" w:cs="Tahoma" w:hint="eastAsia"/>
          <w:color w:val="000000"/>
          <w:kern w:val="0"/>
          <w:szCs w:val="21"/>
        </w:rPr>
        <w:t>科技处</w:t>
      </w:r>
      <w:r>
        <w:rPr>
          <w:rFonts w:ascii="Tahoma" w:eastAsia="宋体" w:hAnsi="Tahoma" w:cs="Tahoma"/>
          <w:color w:val="000000"/>
          <w:kern w:val="0"/>
          <w:szCs w:val="21"/>
        </w:rPr>
        <w:t>审核、盖章、上报</w:t>
      </w:r>
      <w:r>
        <w:rPr>
          <w:rFonts w:ascii="Tahoma" w:eastAsia="宋体" w:hAnsi="Tahoma" w:cs="Tahoma" w:hint="eastAsia"/>
          <w:color w:val="000000"/>
          <w:kern w:val="0"/>
          <w:szCs w:val="21"/>
        </w:rPr>
        <w:t>。</w:t>
      </w:r>
    </w:p>
    <w:p w:rsidR="0046450A" w:rsidRDefault="0046450A" w:rsidP="006C4566">
      <w:pPr>
        <w:widowControl/>
        <w:shd w:val="clear" w:color="auto" w:fill="FFFFFF"/>
        <w:spacing w:line="480" w:lineRule="atLeast"/>
        <w:jc w:val="left"/>
        <w:rPr>
          <w:rFonts w:ascii="Tahoma" w:eastAsia="宋体" w:hAnsi="Tahoma" w:cs="Tahoma"/>
          <w:color w:val="000000"/>
          <w:kern w:val="0"/>
          <w:szCs w:val="21"/>
        </w:rPr>
      </w:pPr>
    </w:p>
    <w:p w:rsidR="006C4566" w:rsidRPr="006C4566" w:rsidRDefault="006C4566" w:rsidP="006C4566">
      <w:pPr>
        <w:widowControl/>
        <w:shd w:val="clear" w:color="auto" w:fill="FFFFFF"/>
        <w:spacing w:line="480" w:lineRule="atLeast"/>
        <w:jc w:val="left"/>
        <w:rPr>
          <w:rFonts w:ascii="Tahoma" w:eastAsia="宋体" w:hAnsi="Tahoma" w:cs="Tahoma"/>
          <w:color w:val="333333"/>
          <w:kern w:val="0"/>
          <w:szCs w:val="21"/>
        </w:rPr>
      </w:pPr>
      <w:r w:rsidRPr="006C4566">
        <w:rPr>
          <w:rFonts w:ascii="宋体" w:eastAsia="宋体" w:hAnsi="宋体" w:cs="Tahoma" w:hint="eastAsia"/>
          <w:b/>
          <w:bCs/>
          <w:color w:val="000000"/>
          <w:kern w:val="0"/>
          <w:szCs w:val="21"/>
        </w:rPr>
        <w:t>联 系 人：吴</w:t>
      </w:r>
      <w:r w:rsidR="0030506E">
        <w:rPr>
          <w:rFonts w:ascii="宋体" w:eastAsia="宋体" w:hAnsi="宋体" w:cs="Tahoma"/>
          <w:b/>
          <w:bCs/>
          <w:color w:val="000000"/>
          <w:kern w:val="0"/>
          <w:szCs w:val="21"/>
        </w:rPr>
        <w:t xml:space="preserve">    </w:t>
      </w:r>
      <w:r w:rsidRPr="006C4566">
        <w:rPr>
          <w:rFonts w:ascii="宋体" w:eastAsia="宋体" w:hAnsi="宋体" w:cs="Tahoma" w:hint="eastAsia"/>
          <w:b/>
          <w:bCs/>
          <w:color w:val="000000"/>
          <w:kern w:val="0"/>
          <w:szCs w:val="21"/>
        </w:rPr>
        <w:t>进</w:t>
      </w:r>
    </w:p>
    <w:p w:rsidR="006C4566" w:rsidRPr="006C4566" w:rsidRDefault="006C4566" w:rsidP="006C4566">
      <w:pPr>
        <w:widowControl/>
        <w:shd w:val="clear" w:color="auto" w:fill="FFFFFF"/>
        <w:spacing w:line="480" w:lineRule="atLeast"/>
        <w:jc w:val="left"/>
        <w:rPr>
          <w:rFonts w:ascii="Tahoma" w:eastAsia="宋体" w:hAnsi="Tahoma" w:cs="Tahoma"/>
          <w:color w:val="333333"/>
          <w:kern w:val="0"/>
          <w:szCs w:val="21"/>
        </w:rPr>
      </w:pPr>
      <w:r w:rsidRPr="006C4566">
        <w:rPr>
          <w:rFonts w:ascii="宋体" w:eastAsia="宋体" w:hAnsi="宋体" w:cs="Tahoma" w:hint="eastAsia"/>
          <w:b/>
          <w:bCs/>
          <w:color w:val="000000"/>
          <w:kern w:val="0"/>
          <w:szCs w:val="21"/>
        </w:rPr>
        <w:t>联系电话：13611596779（</w:t>
      </w:r>
      <w:proofErr w:type="gramStart"/>
      <w:r w:rsidRPr="006C4566">
        <w:rPr>
          <w:rFonts w:ascii="宋体" w:eastAsia="宋体" w:hAnsi="宋体" w:cs="Tahoma" w:hint="eastAsia"/>
          <w:b/>
          <w:bCs/>
          <w:color w:val="000000"/>
          <w:kern w:val="0"/>
          <w:szCs w:val="21"/>
        </w:rPr>
        <w:t>同微信号</w:t>
      </w:r>
      <w:proofErr w:type="gramEnd"/>
      <w:r w:rsidRPr="006C4566">
        <w:rPr>
          <w:rFonts w:ascii="宋体" w:eastAsia="宋体" w:hAnsi="宋体" w:cs="Tahoma" w:hint="eastAsia"/>
          <w:b/>
          <w:bCs/>
          <w:color w:val="000000"/>
          <w:kern w:val="0"/>
          <w:szCs w:val="21"/>
        </w:rPr>
        <w:t>）</w:t>
      </w:r>
    </w:p>
    <w:p w:rsidR="006C4566" w:rsidRPr="006C4566" w:rsidRDefault="006C4566" w:rsidP="006C4566">
      <w:pPr>
        <w:widowControl/>
        <w:shd w:val="clear" w:color="auto" w:fill="FFFFFF"/>
        <w:spacing w:line="480" w:lineRule="atLeast"/>
        <w:jc w:val="left"/>
        <w:rPr>
          <w:rFonts w:ascii="Tahoma" w:eastAsia="宋体" w:hAnsi="Tahoma" w:cs="Tahoma"/>
          <w:color w:val="333333"/>
          <w:kern w:val="0"/>
          <w:szCs w:val="21"/>
        </w:rPr>
      </w:pPr>
      <w:r w:rsidRPr="006C4566">
        <w:rPr>
          <w:rFonts w:ascii="宋体" w:eastAsia="宋体" w:hAnsi="宋体" w:cs="Tahoma" w:hint="eastAsia"/>
          <w:b/>
          <w:bCs/>
          <w:color w:val="000000"/>
          <w:kern w:val="0"/>
          <w:szCs w:val="21"/>
        </w:rPr>
        <w:t>办公地点：江宁校区行政楼819室</w:t>
      </w:r>
    </w:p>
    <w:p w:rsidR="0030506E" w:rsidRDefault="0030506E" w:rsidP="006C4566">
      <w:pPr>
        <w:widowControl/>
        <w:shd w:val="clear" w:color="auto" w:fill="FFFFFF"/>
        <w:jc w:val="left"/>
        <w:rPr>
          <w:rFonts w:ascii="宋体" w:eastAsia="宋体" w:hAnsi="宋体" w:cs="Tahoma"/>
          <w:color w:val="333333"/>
          <w:kern w:val="0"/>
          <w:sz w:val="24"/>
          <w:szCs w:val="24"/>
        </w:rPr>
      </w:pPr>
    </w:p>
    <w:p w:rsidR="0030506E" w:rsidRDefault="0030506E" w:rsidP="006C4566">
      <w:pPr>
        <w:widowControl/>
        <w:shd w:val="clear" w:color="auto" w:fill="FFFFFF"/>
        <w:jc w:val="left"/>
        <w:rPr>
          <w:rFonts w:ascii="宋体" w:eastAsia="宋体" w:hAnsi="宋体" w:cs="Tahoma"/>
          <w:color w:val="333333"/>
          <w:kern w:val="0"/>
          <w:sz w:val="24"/>
          <w:szCs w:val="24"/>
        </w:rPr>
      </w:pPr>
    </w:p>
    <w:p w:rsidR="006C4566" w:rsidRPr="006C4566" w:rsidRDefault="006C4566" w:rsidP="006C4566">
      <w:pPr>
        <w:widowControl/>
        <w:shd w:val="clear" w:color="auto" w:fill="FFFFFF"/>
        <w:jc w:val="left"/>
        <w:rPr>
          <w:rFonts w:ascii="Tahoma" w:eastAsia="宋体" w:hAnsi="Tahoma" w:cs="Tahoma"/>
          <w:color w:val="333333"/>
          <w:kern w:val="0"/>
          <w:szCs w:val="21"/>
        </w:rPr>
      </w:pPr>
      <w:r w:rsidRPr="006C4566">
        <w:rPr>
          <w:rFonts w:ascii="宋体" w:eastAsia="宋体" w:hAnsi="宋体" w:cs="Tahoma" w:hint="eastAsia"/>
          <w:color w:val="333333"/>
          <w:kern w:val="0"/>
          <w:sz w:val="24"/>
          <w:szCs w:val="24"/>
        </w:rPr>
        <w:t>通知文件（全文）如下：</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各设区市人才办、社科联，省各有关部门（单位）：</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为推动江苏人才理论创新和实务研究，促进人才事业繁荣发展，省人才办、省社科联组织开展2021年度省社科应用研究精品工程（人才发展）课题申报工作。现就有关事项通知如下。</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一、指导思想</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坚持以习近平新时代中国特色社会主义思想为指导，认真贯彻党的十九大和十九届二中、三中、四中、五中全会精神，</w:t>
      </w:r>
      <w:proofErr w:type="gramStart"/>
      <w:r w:rsidRPr="0046450A">
        <w:rPr>
          <w:rFonts w:asciiTheme="minorEastAsia" w:hAnsiTheme="minorEastAsia" w:cs="宋体" w:hint="eastAsia"/>
          <w:color w:val="333333"/>
          <w:kern w:val="0"/>
          <w:szCs w:val="21"/>
        </w:rPr>
        <w:t>深入落实习近</w:t>
      </w:r>
      <w:proofErr w:type="gramEnd"/>
      <w:r w:rsidRPr="0046450A">
        <w:rPr>
          <w:rFonts w:asciiTheme="minorEastAsia" w:hAnsiTheme="minorEastAsia" w:cs="宋体" w:hint="eastAsia"/>
          <w:color w:val="333333"/>
          <w:kern w:val="0"/>
          <w:szCs w:val="21"/>
        </w:rPr>
        <w:t>平总书记视察江苏重要讲话指示精神，按照“争当表率、争做示范、走在前列”要求，紧紧围绕“强富美高”新江苏建设，深入实施创新驱动发展与人才强省战略，坚持以人才工作中的现实问题为主要方向，着力研究“十四五”时期江苏人才高质量发展的重要理论和实践问题，推动人才发展更好地为经济社会发展大局服务。</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二、课题申报</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lastRenderedPageBreak/>
        <w:t>1．申报条件：项目负责人年龄一般不超过60岁，必须是各级党委、政府职能部门有实践经验的人才工作者以及具有副高以上专业技术职称或博士学位的专家学者。课题组成员中须有江苏省第五期“333工程”培养对象。优先支持人才工作者和专家学者协同、持续开展相关研究，采用“双负责</w:t>
      </w:r>
      <w:proofErr w:type="gramStart"/>
      <w:r w:rsidRPr="0046450A">
        <w:rPr>
          <w:rFonts w:asciiTheme="minorEastAsia" w:hAnsiTheme="minorEastAsia" w:cs="宋体" w:hint="eastAsia"/>
          <w:color w:val="333333"/>
          <w:kern w:val="0"/>
          <w:szCs w:val="21"/>
        </w:rPr>
        <w:t>人制</w:t>
      </w:r>
      <w:proofErr w:type="gramEnd"/>
      <w:r w:rsidRPr="0046450A">
        <w:rPr>
          <w:rFonts w:asciiTheme="minorEastAsia" w:hAnsiTheme="minorEastAsia" w:cs="宋体" w:hint="eastAsia"/>
          <w:color w:val="333333"/>
          <w:kern w:val="0"/>
          <w:szCs w:val="21"/>
        </w:rPr>
        <w:t>”的，至少有一名负责人是人才工作者。</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 选题确定：根据《2021年度江苏省社科应用研究精品工程（人才发展）课题申报指南》（附件1）列举的研究方向，申报人可结合自身研究专长，进一步细化研究内容，确定具体研究题目。选题要具有现实性、针对性和较强的决策参考价值，课题名称应科学、严谨、规范。</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3．申报程序：登录江苏</w:t>
      </w:r>
      <w:proofErr w:type="gramStart"/>
      <w:r w:rsidRPr="0046450A">
        <w:rPr>
          <w:rFonts w:asciiTheme="minorEastAsia" w:hAnsiTheme="minorEastAsia" w:cs="宋体" w:hint="eastAsia"/>
          <w:color w:val="333333"/>
          <w:kern w:val="0"/>
          <w:szCs w:val="21"/>
        </w:rPr>
        <w:t>社科网</w:t>
      </w:r>
      <w:proofErr w:type="gramEnd"/>
      <w:r w:rsidRPr="0046450A">
        <w:rPr>
          <w:rFonts w:asciiTheme="minorEastAsia" w:hAnsiTheme="minorEastAsia" w:cs="宋体" w:hint="eastAsia"/>
          <w:color w:val="333333"/>
          <w:kern w:val="0"/>
          <w:szCs w:val="21"/>
        </w:rPr>
        <w:t>社科应用研究管理系统（http://www.js-skl.cn/login/Login.jsp?logintype=1）进行申报，申报时间从4月3日至4月22日。《申报书》（附件2）打印一式三份，经课题负责人所在单位审核同意并盖章后，于4月27日前由所在单位将纸质材料提交省社科</w:t>
      </w:r>
      <w:proofErr w:type="gramStart"/>
      <w:r w:rsidRPr="0046450A">
        <w:rPr>
          <w:rFonts w:asciiTheme="minorEastAsia" w:hAnsiTheme="minorEastAsia" w:cs="宋体" w:hint="eastAsia"/>
          <w:color w:val="333333"/>
          <w:kern w:val="0"/>
          <w:szCs w:val="21"/>
        </w:rPr>
        <w:t>联科研</w:t>
      </w:r>
      <w:proofErr w:type="gramEnd"/>
      <w:r w:rsidRPr="0046450A">
        <w:rPr>
          <w:rFonts w:asciiTheme="minorEastAsia" w:hAnsiTheme="minorEastAsia" w:cs="宋体" w:hint="eastAsia"/>
          <w:color w:val="333333"/>
          <w:kern w:val="0"/>
          <w:szCs w:val="21"/>
        </w:rPr>
        <w:t>中心。不接受个人申报。</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三、课题立项</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2021年度省社科应用研究精品工程（人才发展）课题拟确定重点课题10项左右、</w:t>
      </w:r>
      <w:proofErr w:type="gramStart"/>
      <w:r w:rsidRPr="0046450A">
        <w:rPr>
          <w:rFonts w:asciiTheme="minorEastAsia" w:hAnsiTheme="minorEastAsia" w:cs="宋体" w:hint="eastAsia"/>
          <w:color w:val="333333"/>
          <w:kern w:val="0"/>
          <w:szCs w:val="21"/>
        </w:rPr>
        <w:t>一般课题</w:t>
      </w:r>
      <w:proofErr w:type="gramEnd"/>
      <w:r w:rsidRPr="0046450A">
        <w:rPr>
          <w:rFonts w:asciiTheme="minorEastAsia" w:hAnsiTheme="minorEastAsia" w:cs="宋体" w:hint="eastAsia"/>
          <w:color w:val="333333"/>
          <w:kern w:val="0"/>
          <w:szCs w:val="21"/>
        </w:rPr>
        <w:t>20项左右，资助经费分别为5万元、3万元。课题经费在立项后、成果验收通过后分两次划拨，首次拨付按照核定资金额的60%支付。</w:t>
      </w:r>
      <w:proofErr w:type="gramStart"/>
      <w:r w:rsidRPr="0046450A">
        <w:rPr>
          <w:rFonts w:asciiTheme="minorEastAsia" w:hAnsiTheme="minorEastAsia" w:cs="宋体" w:hint="eastAsia"/>
          <w:color w:val="333333"/>
          <w:kern w:val="0"/>
          <w:szCs w:val="21"/>
        </w:rPr>
        <w:t>结项后</w:t>
      </w:r>
      <w:proofErr w:type="gramEnd"/>
      <w:r w:rsidRPr="0046450A">
        <w:rPr>
          <w:rFonts w:asciiTheme="minorEastAsia" w:hAnsiTheme="minorEastAsia" w:cs="宋体" w:hint="eastAsia"/>
          <w:color w:val="333333"/>
          <w:kern w:val="0"/>
          <w:szCs w:val="21"/>
        </w:rPr>
        <w:t>，经评审</w:t>
      </w:r>
      <w:proofErr w:type="gramStart"/>
      <w:r w:rsidRPr="0046450A">
        <w:rPr>
          <w:rFonts w:asciiTheme="minorEastAsia" w:hAnsiTheme="minorEastAsia" w:cs="宋体" w:hint="eastAsia"/>
          <w:color w:val="333333"/>
          <w:kern w:val="0"/>
          <w:szCs w:val="21"/>
        </w:rPr>
        <w:t>确定省</w:t>
      </w:r>
      <w:proofErr w:type="gramEnd"/>
      <w:r w:rsidRPr="0046450A">
        <w:rPr>
          <w:rFonts w:asciiTheme="minorEastAsia" w:hAnsiTheme="minorEastAsia" w:cs="宋体" w:hint="eastAsia"/>
          <w:color w:val="333333"/>
          <w:kern w:val="0"/>
          <w:szCs w:val="21"/>
        </w:rPr>
        <w:t>社科应用研究精品工程奖（人才发展专项）一、二、三等奖，分别追加研究经费5万元、3万元、1万元。申请人应按照科研经费管理有关规定，合理编制经费预算。</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四、课题管理</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1.课题管理和经费管理执行《江苏省社科应用研究精品工程人才发展专项课题管理办法》《江苏省哲学社会科学建设专项资金管理办法（暂行）》。立项课题组在项目执行期间应遵守相关承诺，履行约定义务，认真开展研究，按期完成任务。立项单位要加强科研诚信管理，并根据实际情况对立项课题给予一定经费支持。</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2.中期报告：课题组要及时报送阶段性研究成果，省人才办、省社科联对立项资助项目进行中期检查，并根据需要组织召开课题研讨和成果交流等会议，积极服务课题研究成果转化。</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3.成果形式：本年度项目最终成果形式为研究报告，要求符合学术规范，严格遵守学术道德和科研诚信。对策</w:t>
      </w:r>
      <w:proofErr w:type="gramStart"/>
      <w:r w:rsidRPr="0046450A">
        <w:rPr>
          <w:rFonts w:asciiTheme="minorEastAsia" w:hAnsiTheme="minorEastAsia" w:cs="宋体" w:hint="eastAsia"/>
          <w:color w:val="333333"/>
          <w:kern w:val="0"/>
          <w:szCs w:val="21"/>
        </w:rPr>
        <w:t>型研究</w:t>
      </w:r>
      <w:proofErr w:type="gramEnd"/>
      <w:r w:rsidRPr="0046450A">
        <w:rPr>
          <w:rFonts w:asciiTheme="minorEastAsia" w:hAnsiTheme="minorEastAsia" w:cs="宋体" w:hint="eastAsia"/>
          <w:color w:val="333333"/>
          <w:kern w:val="0"/>
          <w:szCs w:val="21"/>
        </w:rPr>
        <w:t>课题成果原则上应在省委、省政府及相关部门内参、人才研究成果专报刊登或被省人才办采纳；理论研究课题相关成果应在中文核心期刊、党报党刊等重要刊物公开发表。课题成果如获得省委、省政府领导同志批示，可申请免予成果鉴定。</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4.</w:t>
      </w:r>
      <w:proofErr w:type="gramStart"/>
      <w:r w:rsidRPr="0046450A">
        <w:rPr>
          <w:rFonts w:asciiTheme="minorEastAsia" w:hAnsiTheme="minorEastAsia" w:cs="宋体" w:hint="eastAsia"/>
          <w:color w:val="333333"/>
          <w:kern w:val="0"/>
          <w:szCs w:val="21"/>
        </w:rPr>
        <w:t>结项材料</w:t>
      </w:r>
      <w:proofErr w:type="gramEnd"/>
      <w:r w:rsidRPr="0046450A">
        <w:rPr>
          <w:rFonts w:asciiTheme="minorEastAsia" w:hAnsiTheme="minorEastAsia" w:cs="宋体" w:hint="eastAsia"/>
          <w:color w:val="333333"/>
          <w:kern w:val="0"/>
          <w:szCs w:val="21"/>
        </w:rPr>
        <w:t>：课题组须填报《江苏省社科应用研究精品工程（人才发展）课题结项审批书》并附相关研究成果和内容摘要（核心观点，3000字左右）各一式三份，于2021年12月31日前统一报送至省社科</w:t>
      </w:r>
      <w:proofErr w:type="gramStart"/>
      <w:r w:rsidRPr="0046450A">
        <w:rPr>
          <w:rFonts w:asciiTheme="minorEastAsia" w:hAnsiTheme="minorEastAsia" w:cs="宋体" w:hint="eastAsia"/>
          <w:color w:val="333333"/>
          <w:kern w:val="0"/>
          <w:szCs w:val="21"/>
        </w:rPr>
        <w:t>联科研</w:t>
      </w:r>
      <w:proofErr w:type="gramEnd"/>
      <w:r w:rsidRPr="0046450A">
        <w:rPr>
          <w:rFonts w:asciiTheme="minorEastAsia" w:hAnsiTheme="minorEastAsia" w:cs="宋体" w:hint="eastAsia"/>
          <w:color w:val="333333"/>
          <w:kern w:val="0"/>
          <w:szCs w:val="21"/>
        </w:rPr>
        <w:t>中心。</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5.省人才办、省社科联组织专家对课题研究成果进行鉴定验收，通过鉴定的颁发《结项证书》。在省委省政府及省级相关部门重要决策内刊、核心期刊、党报党刊等刊登报告核心观点的，可优先</w:t>
      </w:r>
      <w:proofErr w:type="gramStart"/>
      <w:r w:rsidRPr="0046450A">
        <w:rPr>
          <w:rFonts w:asciiTheme="minorEastAsia" w:hAnsiTheme="minorEastAsia" w:cs="宋体" w:hint="eastAsia"/>
          <w:color w:val="333333"/>
          <w:kern w:val="0"/>
          <w:szCs w:val="21"/>
        </w:rPr>
        <w:t>获评省社科</w:t>
      </w:r>
      <w:proofErr w:type="gramEnd"/>
      <w:r w:rsidRPr="0046450A">
        <w:rPr>
          <w:rFonts w:asciiTheme="minorEastAsia" w:hAnsiTheme="minorEastAsia" w:cs="宋体" w:hint="eastAsia"/>
          <w:color w:val="333333"/>
          <w:kern w:val="0"/>
          <w:szCs w:val="21"/>
        </w:rPr>
        <w:t>应用研究精品工程奖（人才发展专项）一、二、三等奖。不能</w:t>
      </w:r>
      <w:proofErr w:type="gramStart"/>
      <w:r w:rsidRPr="0046450A">
        <w:rPr>
          <w:rFonts w:asciiTheme="minorEastAsia" w:hAnsiTheme="minorEastAsia" w:cs="宋体" w:hint="eastAsia"/>
          <w:color w:val="333333"/>
          <w:kern w:val="0"/>
          <w:szCs w:val="21"/>
        </w:rPr>
        <w:t>按期结项的</w:t>
      </w:r>
      <w:proofErr w:type="gramEnd"/>
      <w:r w:rsidRPr="0046450A">
        <w:rPr>
          <w:rFonts w:asciiTheme="minorEastAsia" w:hAnsiTheme="minorEastAsia" w:cs="宋体" w:hint="eastAsia"/>
          <w:color w:val="333333"/>
          <w:kern w:val="0"/>
          <w:szCs w:val="21"/>
        </w:rPr>
        <w:t>，3年内不得再次申报省人才办、省社科联课题。</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五、有关要求</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1.网上申报系统填报的申报书与实际提交的纸质申报书须保持一致，纸质申报书必须有课题负责人、江苏省第五期“333工程”培养对象签名。</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各设区市人才办、社科联以及课题负责人所在单位，要加强对申报工作的组织指导，严格审核申报资格、前期研究成果的真实性、课题组研究实力和必备条件等，签署明确意见。各所在单位要按照有关规定，认真做好课题经费使用管理工作。</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lastRenderedPageBreak/>
        <w:t>联系人：王传奇、胡元姣，电话：025-83326749，地址：南京市建</w:t>
      </w:r>
      <w:proofErr w:type="gramStart"/>
      <w:r w:rsidRPr="0046450A">
        <w:rPr>
          <w:rFonts w:asciiTheme="minorEastAsia" w:hAnsiTheme="minorEastAsia" w:cs="宋体" w:hint="eastAsia"/>
          <w:color w:val="333333"/>
          <w:kern w:val="0"/>
          <w:szCs w:val="21"/>
        </w:rPr>
        <w:t>邺</w:t>
      </w:r>
      <w:proofErr w:type="gramEnd"/>
      <w:r w:rsidRPr="0046450A">
        <w:rPr>
          <w:rFonts w:asciiTheme="minorEastAsia" w:hAnsiTheme="minorEastAsia" w:cs="宋体" w:hint="eastAsia"/>
          <w:color w:val="333333"/>
          <w:kern w:val="0"/>
          <w:szCs w:val="21"/>
        </w:rPr>
        <w:t>路168号4号楼413室，邮编：210004，邮箱skyyrc@163.com。</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附件：点击标题下载&gt;&gt;&gt;</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1．</w:t>
      </w:r>
      <w:hyperlink r:id="rId6" w:tgtFrame="_blank" w:history="1">
        <w:r w:rsidRPr="0046450A">
          <w:rPr>
            <w:rFonts w:asciiTheme="minorEastAsia" w:hAnsiTheme="minorEastAsia" w:cs="宋体" w:hint="eastAsia"/>
            <w:color w:val="333333"/>
            <w:kern w:val="0"/>
            <w:szCs w:val="21"/>
          </w:rPr>
          <w:t>2021年度江苏省社科应用研究精品工程（人才发展）课题申报指南</w:t>
        </w:r>
      </w:hyperlink>
      <w:r w:rsidRPr="0046450A">
        <w:rPr>
          <w:rFonts w:asciiTheme="minorEastAsia" w:hAnsiTheme="minorEastAsia" w:cs="宋体" w:hint="eastAsia"/>
          <w:color w:val="333333"/>
          <w:kern w:val="0"/>
          <w:szCs w:val="21"/>
        </w:rPr>
        <w:t> </w:t>
      </w: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w:t>
      </w:r>
      <w:hyperlink r:id="rId7" w:tgtFrame="_blank" w:history="1">
        <w:r w:rsidRPr="0046450A">
          <w:rPr>
            <w:rFonts w:asciiTheme="minorEastAsia" w:hAnsiTheme="minorEastAsia" w:cs="宋体" w:hint="eastAsia"/>
            <w:color w:val="333333"/>
            <w:kern w:val="0"/>
            <w:szCs w:val="21"/>
          </w:rPr>
          <w:t>2021年度江苏省社科应用研究精品工程（人才发展）课题申报书</w:t>
        </w:r>
      </w:hyperlink>
    </w:p>
    <w:p w:rsidR="0046450A" w:rsidRPr="0046450A" w:rsidRDefault="0046450A" w:rsidP="0046450A">
      <w:pPr>
        <w:widowControl/>
        <w:shd w:val="clear" w:color="auto" w:fill="FFFFFF"/>
        <w:ind w:firstLine="360"/>
        <w:rPr>
          <w:rFonts w:asciiTheme="minorEastAsia" w:hAnsiTheme="minorEastAsia" w:cs="宋体"/>
          <w:color w:val="333333"/>
          <w:kern w:val="0"/>
          <w:szCs w:val="21"/>
        </w:rPr>
      </w:pPr>
    </w:p>
    <w:p w:rsidR="0046450A" w:rsidRPr="0046450A" w:rsidRDefault="0046450A" w:rsidP="0046450A">
      <w:pPr>
        <w:widowControl/>
        <w:shd w:val="clear" w:color="auto" w:fill="FFFFFF"/>
        <w:ind w:firstLine="360"/>
        <w:rPr>
          <w:rFonts w:asciiTheme="minorEastAsia" w:hAnsiTheme="minorEastAsia" w:cs="宋体"/>
          <w:color w:val="333333"/>
          <w:kern w:val="0"/>
          <w:szCs w:val="21"/>
        </w:rPr>
      </w:pPr>
    </w:p>
    <w:p w:rsidR="0046450A" w:rsidRDefault="0046450A" w:rsidP="0046450A">
      <w:pPr>
        <w:widowControl/>
        <w:shd w:val="clear" w:color="auto" w:fill="FFFFFF"/>
        <w:ind w:firstLineChars="100" w:firstLine="21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 xml:space="preserve"> </w:t>
      </w:r>
      <w:r>
        <w:rPr>
          <w:rFonts w:asciiTheme="minorEastAsia" w:hAnsiTheme="minorEastAsia" w:cs="宋体"/>
          <w:color w:val="333333"/>
          <w:kern w:val="0"/>
          <w:szCs w:val="21"/>
        </w:rPr>
        <w:t xml:space="preserve">                                   </w:t>
      </w:r>
      <w:r w:rsidRPr="0046450A">
        <w:rPr>
          <w:rFonts w:asciiTheme="minorEastAsia" w:hAnsiTheme="minorEastAsia" w:cs="宋体" w:hint="eastAsia"/>
          <w:color w:val="333333"/>
          <w:kern w:val="0"/>
          <w:szCs w:val="21"/>
        </w:rPr>
        <w:t>江苏省人才工作领导小组办公室</w:t>
      </w:r>
    </w:p>
    <w:p w:rsidR="0046450A" w:rsidRPr="0046450A" w:rsidRDefault="0046450A" w:rsidP="0046450A">
      <w:pPr>
        <w:widowControl/>
        <w:shd w:val="clear" w:color="auto" w:fill="FFFFFF"/>
        <w:ind w:firstLineChars="1900" w:firstLine="399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江苏省哲学社会科学界联合会</w:t>
      </w:r>
    </w:p>
    <w:p w:rsidR="0046450A" w:rsidRDefault="0046450A" w:rsidP="0046450A">
      <w:pPr>
        <w:widowControl/>
        <w:shd w:val="clear" w:color="auto" w:fill="FFFFFF"/>
        <w:ind w:firstLine="360"/>
        <w:rPr>
          <w:rFonts w:asciiTheme="minorEastAsia" w:hAnsiTheme="minorEastAsia" w:cs="宋体"/>
          <w:color w:val="333333"/>
          <w:kern w:val="0"/>
          <w:szCs w:val="21"/>
        </w:rPr>
      </w:pPr>
    </w:p>
    <w:p w:rsidR="0046450A" w:rsidRDefault="0046450A" w:rsidP="0046450A">
      <w:pPr>
        <w:widowControl/>
        <w:shd w:val="clear" w:color="auto" w:fill="FFFFFF"/>
        <w:ind w:firstLine="360"/>
        <w:rPr>
          <w:rFonts w:asciiTheme="minorEastAsia" w:hAnsiTheme="minorEastAsia" w:cs="宋体"/>
          <w:color w:val="333333"/>
          <w:kern w:val="0"/>
          <w:szCs w:val="21"/>
        </w:rPr>
      </w:pPr>
    </w:p>
    <w:p w:rsidR="0046450A" w:rsidRPr="0046450A" w:rsidRDefault="0046450A" w:rsidP="0046450A">
      <w:pPr>
        <w:widowControl/>
        <w:shd w:val="clear" w:color="auto" w:fill="FFFFFF"/>
        <w:ind w:firstLineChars="2200" w:firstLine="4620"/>
        <w:rPr>
          <w:rFonts w:asciiTheme="minorEastAsia" w:hAnsiTheme="minorEastAsia" w:cs="宋体"/>
          <w:color w:val="333333"/>
          <w:kern w:val="0"/>
          <w:szCs w:val="21"/>
        </w:rPr>
      </w:pPr>
      <w:r w:rsidRPr="0046450A">
        <w:rPr>
          <w:rFonts w:asciiTheme="minorEastAsia" w:hAnsiTheme="minorEastAsia" w:cs="宋体" w:hint="eastAsia"/>
          <w:color w:val="333333"/>
          <w:kern w:val="0"/>
          <w:szCs w:val="21"/>
        </w:rPr>
        <w:t>2021年4月1日</w:t>
      </w:r>
    </w:p>
    <w:p w:rsidR="00845985" w:rsidRPr="006C4566" w:rsidRDefault="00845985" w:rsidP="006C4566">
      <w:pPr>
        <w:rPr>
          <w:rFonts w:asciiTheme="minorEastAsia" w:hAnsiTheme="minorEastAsia"/>
          <w:sz w:val="28"/>
          <w:szCs w:val="28"/>
        </w:rPr>
      </w:pPr>
    </w:p>
    <w:sectPr w:rsidR="00845985" w:rsidRPr="006C45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0EAA"/>
    <w:multiLevelType w:val="hybridMultilevel"/>
    <w:tmpl w:val="34086C3C"/>
    <w:lvl w:ilvl="0" w:tplc="D20A6E3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1E9"/>
    <w:rsid w:val="0030506E"/>
    <w:rsid w:val="0046450A"/>
    <w:rsid w:val="005F61E9"/>
    <w:rsid w:val="006C4566"/>
    <w:rsid w:val="00845985"/>
    <w:rsid w:val="00F37325"/>
    <w:rsid w:val="00FB0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611CE-931F-4DEE-ACBF-152FCD63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450A"/>
    <w:pPr>
      <w:ind w:firstLineChars="200" w:firstLine="420"/>
    </w:pPr>
  </w:style>
  <w:style w:type="character" w:styleId="a4">
    <w:name w:val="Hyperlink"/>
    <w:basedOn w:val="a0"/>
    <w:uiPriority w:val="99"/>
    <w:unhideWhenUsed/>
    <w:rsid w:val="004645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820043">
      <w:bodyDiv w:val="1"/>
      <w:marLeft w:val="0"/>
      <w:marRight w:val="0"/>
      <w:marTop w:val="0"/>
      <w:marBottom w:val="0"/>
      <w:divBdr>
        <w:top w:val="none" w:sz="0" w:space="0" w:color="auto"/>
        <w:left w:val="none" w:sz="0" w:space="0" w:color="auto"/>
        <w:bottom w:val="none" w:sz="0" w:space="0" w:color="auto"/>
        <w:right w:val="none" w:sz="0" w:space="0" w:color="auto"/>
      </w:divBdr>
    </w:div>
    <w:div w:id="17410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s-skl.org.cn/pub/qm/p/file/210401/144525_135.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s-skl.org.cn/pub/qm/p/file/210401/144502_822.docx" TargetMode="External"/><Relationship Id="rId5" Type="http://schemas.openxmlformats.org/officeDocument/2006/relationships/hyperlink" Target="mailto:&#30003;&#25253;&#26448;&#26009;&#30005;&#23376;&#29256;&#21457;&#21040;ykdxwj@126.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392</Words>
  <Characters>2237</Characters>
  <Application>Microsoft Office Word</Application>
  <DocSecurity>0</DocSecurity>
  <Lines>18</Lines>
  <Paragraphs>5</Paragraphs>
  <ScaleCrop>false</ScaleCrop>
  <Company>P R C</Company>
  <LinksUpToDate>false</LinksUpToDate>
  <CharactersWithSpaces>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2021-04-01T08:22:00Z</dcterms:created>
  <dcterms:modified xsi:type="dcterms:W3CDTF">2021-04-01T08:56:00Z</dcterms:modified>
</cp:coreProperties>
</file>