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0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推荐出版机构名单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（74家）</w:t>
      </w:r>
      <w:bookmarkStart w:id="0" w:name="_GoBack"/>
      <w:bookmarkEnd w:id="0"/>
    </w:p>
    <w:p w14:paraId="064EA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46CE5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04533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2F58"/>
    <w:rsid w:val="5D1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599</Characters>
  <Lines>0</Lines>
  <Paragraphs>0</Paragraphs>
  <TotalTime>2</TotalTime>
  <ScaleCrop>false</ScaleCrop>
  <LinksUpToDate>false</LinksUpToDate>
  <CharactersWithSpaces>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2025-06-18T06:03:00Z</dcterms:created>
  <dc:creator>win10</dc:creator>
  <cp:lastModifiedBy>多多Ethan</cp:lastModifiedBy>
  <dcterms:modified xsi:type="dcterms:W3CDTF">2025-06-18T06:07:46Z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eyJoZGlkIjoiMGIyNTQzNjQwNTFjNzdmNWI5ZWJlOGZmOGRjODg2MWEiLCJ1c2VySWQiOiI0NDA3MDI0MTUifQ==</vt:lpwstr>
  </property>
  <property fmtid="{D5CDD505-2E9C-101B-9397-08002B2CF9AE}" pid="4" name="ICV">
    <vt:lpwstr>06B4D341BD614238BA881BB24AD85FC6_12</vt:lpwstr>
  </property>
</Properties>
</file>